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34" w:type="pct"/>
        <w:tblBorders>
          <w:top w:val="nil"/>
          <w:bottom w:val="nil"/>
          <w:insideH w:val="nil"/>
          <w:insideV w:val="nil"/>
        </w:tblBorders>
        <w:tblCellMar>
          <w:left w:w="0" w:type="dxa"/>
          <w:right w:w="0" w:type="dxa"/>
        </w:tblCellMar>
        <w:tblLook w:val="04A0" w:firstRow="1" w:lastRow="0" w:firstColumn="1" w:lastColumn="0" w:noHBand="0" w:noVBand="1"/>
      </w:tblPr>
      <w:tblGrid>
        <w:gridCol w:w="3505"/>
        <w:gridCol w:w="6509"/>
      </w:tblGrid>
      <w:tr w:rsidR="006B5CDF" w:rsidRPr="006B5CDF" w14:paraId="40AEC327" w14:textId="77777777" w:rsidTr="00CC3001">
        <w:tc>
          <w:tcPr>
            <w:tcW w:w="3528" w:type="dxa"/>
            <w:tcBorders>
              <w:top w:val="nil"/>
              <w:left w:val="nil"/>
              <w:bottom w:val="nil"/>
              <w:right w:val="nil"/>
              <w:tl2br w:val="nil"/>
              <w:tr2bl w:val="nil"/>
            </w:tcBorders>
            <w:tcMar>
              <w:top w:w="0" w:type="dxa"/>
              <w:left w:w="108" w:type="dxa"/>
              <w:bottom w:w="0" w:type="dxa"/>
              <w:right w:w="108" w:type="dxa"/>
            </w:tcMar>
          </w:tcPr>
          <w:bookmarkStart w:id="0" w:name="loai_1"/>
          <w:bookmarkStart w:id="1" w:name="_GoBack"/>
          <w:bookmarkEnd w:id="1"/>
          <w:p w14:paraId="0B1B99FD" w14:textId="523AF6BF" w:rsidR="00931DCB" w:rsidRPr="006B5CDF" w:rsidRDefault="00D94F2D" w:rsidP="00C35BE1">
            <w:pPr>
              <w:spacing w:before="80" w:after="0" w:line="320" w:lineRule="exact"/>
              <w:ind w:firstLine="567"/>
              <w:rPr>
                <w:rFonts w:ascii="Times New Roman" w:hAnsi="Times New Roman" w:cs="Times New Roman"/>
                <w:sz w:val="26"/>
                <w:szCs w:val="26"/>
              </w:rPr>
            </w:pPr>
            <w:r w:rsidRPr="006B5CDF">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7950C341" wp14:editId="7E07B13F">
                      <wp:simplePos x="0" y="0"/>
                      <wp:positionH relativeFrom="column">
                        <wp:posOffset>718185</wp:posOffset>
                      </wp:positionH>
                      <wp:positionV relativeFrom="paragraph">
                        <wp:posOffset>299085</wp:posOffset>
                      </wp:positionV>
                      <wp:extent cx="838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4BA695"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6.55pt,23.55pt" to="122.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" strokecolor="black [3200]" strokeweight=".5pt">
                      <v:stroke joinstyle="miter"/>
                    </v:line>
                  </w:pict>
                </mc:Fallback>
              </mc:AlternateContent>
            </w:r>
            <w:r w:rsidR="000D168A" w:rsidRPr="006B5CDF">
              <w:rPr>
                <w:rFonts w:ascii="Times New Roman" w:hAnsi="Times New Roman" w:cs="Times New Roman"/>
                <w:b/>
                <w:bCs/>
                <w:sz w:val="26"/>
                <w:szCs w:val="26"/>
              </w:rPr>
              <w:t xml:space="preserve"> </w:t>
            </w:r>
            <w:r w:rsidR="00896ED3" w:rsidRPr="006B5CDF">
              <w:rPr>
                <w:rFonts w:ascii="Times New Roman" w:hAnsi="Times New Roman" w:cs="Times New Roman"/>
                <w:b/>
                <w:bCs/>
                <w:sz w:val="26"/>
                <w:szCs w:val="26"/>
              </w:rPr>
              <w:t xml:space="preserve"> </w:t>
            </w:r>
            <w:r w:rsidR="00CC3001" w:rsidRPr="006B5CDF">
              <w:rPr>
                <w:rFonts w:ascii="Times New Roman" w:hAnsi="Times New Roman" w:cs="Times New Roman"/>
                <w:b/>
                <w:bCs/>
                <w:sz w:val="26"/>
                <w:szCs w:val="26"/>
              </w:rPr>
              <w:t xml:space="preserve">      </w:t>
            </w:r>
            <w:r w:rsidR="00931DCB" w:rsidRPr="006B5CDF">
              <w:rPr>
                <w:rFonts w:ascii="Times New Roman" w:hAnsi="Times New Roman" w:cs="Times New Roman"/>
                <w:b/>
                <w:bCs/>
                <w:sz w:val="26"/>
                <w:szCs w:val="26"/>
              </w:rPr>
              <w:t>CHÍNH PHỦ</w:t>
            </w:r>
            <w:r w:rsidR="00931DCB" w:rsidRPr="006B5CDF">
              <w:rPr>
                <w:rFonts w:ascii="Times New Roman" w:hAnsi="Times New Roman" w:cs="Times New Roman"/>
                <w:b/>
                <w:bCs/>
                <w:sz w:val="26"/>
                <w:szCs w:val="26"/>
              </w:rPr>
              <w:br/>
            </w:r>
          </w:p>
        </w:tc>
        <w:tc>
          <w:tcPr>
            <w:tcW w:w="6566" w:type="dxa"/>
            <w:tcBorders>
              <w:top w:val="nil"/>
              <w:left w:val="nil"/>
              <w:bottom w:val="nil"/>
              <w:right w:val="nil"/>
              <w:tl2br w:val="nil"/>
              <w:tr2bl w:val="nil"/>
            </w:tcBorders>
            <w:tcMar>
              <w:top w:w="0" w:type="dxa"/>
              <w:left w:w="108" w:type="dxa"/>
              <w:bottom w:w="0" w:type="dxa"/>
              <w:right w:w="108" w:type="dxa"/>
            </w:tcMar>
          </w:tcPr>
          <w:p w14:paraId="3CEF3AC7" w14:textId="3677F35B" w:rsidR="00931DCB" w:rsidRPr="006B5CDF" w:rsidRDefault="00931DCB" w:rsidP="00C35BE1">
            <w:pPr>
              <w:spacing w:before="80" w:after="0" w:line="320" w:lineRule="exact"/>
              <w:ind w:firstLine="216"/>
              <w:jc w:val="center"/>
              <w:rPr>
                <w:rFonts w:ascii="Times New Roman" w:hAnsi="Times New Roman" w:cs="Times New Roman"/>
                <w:sz w:val="26"/>
                <w:szCs w:val="26"/>
              </w:rPr>
            </w:pPr>
            <w:r w:rsidRPr="006B5CDF">
              <w:rPr>
                <w:rFonts w:ascii="Times New Roman" w:hAnsi="Times New Roman" w:cs="Times New Roman"/>
                <w:b/>
                <w:bCs/>
                <w:sz w:val="26"/>
                <w:szCs w:val="26"/>
              </w:rPr>
              <w:t>CỘNG HÒA XÃ HỘI CHỦ NGHĨA VIỆT NAM</w:t>
            </w:r>
            <w:r w:rsidRPr="006B5CDF">
              <w:rPr>
                <w:rFonts w:ascii="Times New Roman" w:hAnsi="Times New Roman" w:cs="Times New Roman"/>
                <w:b/>
                <w:bCs/>
                <w:sz w:val="26"/>
                <w:szCs w:val="26"/>
              </w:rPr>
              <w:br/>
              <w:t>Độc lập - Tự do - Hạ</w:t>
            </w:r>
            <w:r w:rsidR="00017ABF" w:rsidRPr="006B5CDF">
              <w:rPr>
                <w:rFonts w:ascii="Times New Roman" w:hAnsi="Times New Roman" w:cs="Times New Roman"/>
                <w:b/>
                <w:bCs/>
                <w:sz w:val="26"/>
                <w:szCs w:val="26"/>
              </w:rPr>
              <w:t xml:space="preserve">nh phúc </w:t>
            </w:r>
          </w:p>
        </w:tc>
      </w:tr>
      <w:tr w:rsidR="006B5CDF" w:rsidRPr="006B5CDF" w14:paraId="49207FD9" w14:textId="77777777" w:rsidTr="00CC3001">
        <w:tblPrEx>
          <w:tblBorders>
            <w:top w:val="none" w:sz="0" w:space="0" w:color="auto"/>
            <w:bottom w:val="none" w:sz="0" w:space="0" w:color="auto"/>
            <w:insideH w:val="none" w:sz="0" w:space="0" w:color="auto"/>
            <w:insideV w:val="none" w:sz="0" w:space="0" w:color="auto"/>
          </w:tblBorders>
        </w:tblPrEx>
        <w:tc>
          <w:tcPr>
            <w:tcW w:w="3528" w:type="dxa"/>
            <w:tcBorders>
              <w:top w:val="nil"/>
              <w:left w:val="nil"/>
              <w:bottom w:val="nil"/>
              <w:right w:val="nil"/>
              <w:tl2br w:val="nil"/>
              <w:tr2bl w:val="nil"/>
            </w:tcBorders>
            <w:tcMar>
              <w:top w:w="0" w:type="dxa"/>
              <w:left w:w="108" w:type="dxa"/>
              <w:bottom w:w="0" w:type="dxa"/>
              <w:right w:w="108" w:type="dxa"/>
            </w:tcMar>
          </w:tcPr>
          <w:p w14:paraId="0B81875D" w14:textId="77E02EE5" w:rsidR="00931DCB" w:rsidRPr="006B5CDF" w:rsidRDefault="00931DCB" w:rsidP="00C35BE1">
            <w:pPr>
              <w:spacing w:before="80" w:after="0" w:line="320" w:lineRule="exact"/>
              <w:ind w:firstLine="567"/>
              <w:jc w:val="center"/>
              <w:rPr>
                <w:rFonts w:ascii="Times New Roman" w:hAnsi="Times New Roman" w:cs="Times New Roman"/>
                <w:sz w:val="26"/>
                <w:szCs w:val="26"/>
              </w:rPr>
            </w:pPr>
            <w:r w:rsidRPr="006B5CDF">
              <w:rPr>
                <w:rFonts w:ascii="Times New Roman" w:hAnsi="Times New Roman" w:cs="Times New Roman"/>
                <w:sz w:val="26"/>
                <w:szCs w:val="26"/>
              </w:rPr>
              <w:t>Số</w:t>
            </w:r>
            <w:r w:rsidR="00DD79D6">
              <w:rPr>
                <w:rFonts w:ascii="Times New Roman" w:hAnsi="Times New Roman" w:cs="Times New Roman"/>
                <w:sz w:val="26"/>
                <w:szCs w:val="26"/>
              </w:rPr>
              <w:t>:           /2026</w:t>
            </w:r>
            <w:r w:rsidR="00CC3001" w:rsidRPr="006B5CDF">
              <w:rPr>
                <w:rFonts w:ascii="Times New Roman" w:hAnsi="Times New Roman" w:cs="Times New Roman"/>
                <w:sz w:val="26"/>
                <w:szCs w:val="26"/>
              </w:rPr>
              <w:t>/NĐ-</w:t>
            </w:r>
            <w:r w:rsidRPr="006B5CDF">
              <w:rPr>
                <w:rFonts w:ascii="Times New Roman" w:hAnsi="Times New Roman" w:cs="Times New Roman"/>
                <w:sz w:val="26"/>
                <w:szCs w:val="26"/>
              </w:rPr>
              <w:t>CP</w:t>
            </w:r>
          </w:p>
        </w:tc>
        <w:tc>
          <w:tcPr>
            <w:tcW w:w="6566" w:type="dxa"/>
            <w:tcBorders>
              <w:top w:val="nil"/>
              <w:left w:val="nil"/>
              <w:bottom w:val="nil"/>
              <w:right w:val="nil"/>
              <w:tl2br w:val="nil"/>
              <w:tr2bl w:val="nil"/>
            </w:tcBorders>
            <w:tcMar>
              <w:top w:w="0" w:type="dxa"/>
              <w:left w:w="108" w:type="dxa"/>
              <w:bottom w:w="0" w:type="dxa"/>
              <w:right w:w="108" w:type="dxa"/>
            </w:tcMar>
          </w:tcPr>
          <w:p w14:paraId="0332A63F" w14:textId="32BFADB8" w:rsidR="00931DCB" w:rsidRPr="006B5CDF" w:rsidRDefault="00ED5428" w:rsidP="00DD79D6">
            <w:pPr>
              <w:spacing w:before="80" w:after="0" w:line="320" w:lineRule="exact"/>
              <w:ind w:firstLine="567"/>
              <w:jc w:val="center"/>
              <w:rPr>
                <w:rFonts w:ascii="Times New Roman" w:hAnsi="Times New Roman" w:cs="Times New Roman"/>
                <w:i/>
                <w:sz w:val="26"/>
                <w:szCs w:val="26"/>
              </w:rPr>
            </w:pPr>
            <w:r w:rsidRPr="006B5CDF">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1E5B9ABB" wp14:editId="17FD2103">
                      <wp:simplePos x="0" y="0"/>
                      <wp:positionH relativeFrom="column">
                        <wp:posOffset>1026160</wp:posOffset>
                      </wp:positionH>
                      <wp:positionV relativeFrom="paragraph">
                        <wp:posOffset>5715</wp:posOffset>
                      </wp:positionV>
                      <wp:extent cx="19240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A7F309C"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0.8pt,.45pt" to="232.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4q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" strokecolor="black [3200]" strokeweight=".5pt">
                      <v:stroke joinstyle="miter"/>
                    </v:line>
                  </w:pict>
                </mc:Fallback>
              </mc:AlternateContent>
            </w:r>
            <w:r w:rsidR="00931DCB" w:rsidRPr="006B5CDF">
              <w:rPr>
                <w:rFonts w:ascii="Times New Roman" w:hAnsi="Times New Roman" w:cs="Times New Roman"/>
                <w:i/>
                <w:iCs/>
                <w:sz w:val="26"/>
                <w:szCs w:val="26"/>
              </w:rPr>
              <w:t>Hà Nội, ngày        tháng       năm 202</w:t>
            </w:r>
            <w:r w:rsidR="00DD79D6">
              <w:rPr>
                <w:rFonts w:ascii="Times New Roman" w:hAnsi="Times New Roman" w:cs="Times New Roman"/>
                <w:i/>
                <w:iCs/>
                <w:sz w:val="26"/>
                <w:szCs w:val="26"/>
              </w:rPr>
              <w:t>6</w:t>
            </w:r>
          </w:p>
        </w:tc>
      </w:tr>
    </w:tbl>
    <w:p w14:paraId="7ED5942D" w14:textId="75E67393" w:rsidR="00931DCB" w:rsidRPr="006B5CDF" w:rsidRDefault="00931DCB" w:rsidP="00C35BE1">
      <w:pPr>
        <w:spacing w:before="80" w:after="0" w:line="320" w:lineRule="exact"/>
        <w:ind w:firstLine="567"/>
        <w:rPr>
          <w:rFonts w:ascii="Times New Roman" w:hAnsi="Times New Roman" w:cs="Times New Roman"/>
          <w:sz w:val="28"/>
          <w:szCs w:val="28"/>
        </w:rPr>
      </w:pPr>
      <w:r w:rsidRPr="006B5CDF">
        <w:rPr>
          <w:rFonts w:ascii="Times New Roman" w:hAnsi="Times New Roman" w:cs="Times New Roman"/>
          <w:sz w:val="28"/>
          <w:szCs w:val="28"/>
        </w:rPr>
        <w:t> </w:t>
      </w:r>
    </w:p>
    <w:p w14:paraId="62A28C37" w14:textId="77777777" w:rsidR="00931DCB" w:rsidRPr="006B5CDF" w:rsidRDefault="00931DCB" w:rsidP="00C35BE1">
      <w:pPr>
        <w:spacing w:before="80" w:after="0" w:line="320" w:lineRule="exact"/>
        <w:jc w:val="center"/>
        <w:rPr>
          <w:rFonts w:ascii="Times New Roman" w:hAnsi="Times New Roman" w:cs="Times New Roman"/>
          <w:b/>
          <w:bCs/>
          <w:sz w:val="28"/>
          <w:szCs w:val="28"/>
        </w:rPr>
      </w:pPr>
      <w:r w:rsidRPr="006B5CDF">
        <w:rPr>
          <w:rFonts w:ascii="Times New Roman" w:hAnsi="Times New Roman" w:cs="Times New Roman"/>
          <w:b/>
          <w:bCs/>
          <w:sz w:val="28"/>
          <w:szCs w:val="28"/>
        </w:rPr>
        <w:t>NGHỊ ĐỊNH</w:t>
      </w:r>
      <w:bookmarkEnd w:id="0"/>
    </w:p>
    <w:p w14:paraId="0D3C4AAF" w14:textId="77777777" w:rsidR="005D7266" w:rsidRDefault="000D77BF" w:rsidP="005D7266">
      <w:pPr>
        <w:spacing w:after="0" w:line="320" w:lineRule="exact"/>
        <w:jc w:val="center"/>
        <w:rPr>
          <w:rFonts w:ascii="Times New Roman" w:hAnsi="Times New Roman" w:cs="Times New Roman"/>
          <w:b/>
          <w:sz w:val="28"/>
          <w:szCs w:val="28"/>
        </w:rPr>
      </w:pPr>
      <w:r w:rsidRPr="006B5CDF">
        <w:rPr>
          <w:rFonts w:ascii="Times New Roman" w:hAnsi="Times New Roman" w:cs="Times New Roman"/>
          <w:b/>
          <w:sz w:val="28"/>
          <w:szCs w:val="28"/>
        </w:rPr>
        <w:t xml:space="preserve">Sửa đổi, bổ sung </w:t>
      </w:r>
      <w:r w:rsidR="00F661CC" w:rsidRPr="006B5CDF">
        <w:rPr>
          <w:rFonts w:ascii="Times New Roman" w:hAnsi="Times New Roman" w:cs="Times New Roman"/>
          <w:b/>
          <w:sz w:val="28"/>
          <w:szCs w:val="28"/>
        </w:rPr>
        <w:t xml:space="preserve">một số điều của </w:t>
      </w:r>
      <w:r w:rsidRPr="006B5CDF">
        <w:rPr>
          <w:rFonts w:ascii="Times New Roman" w:hAnsi="Times New Roman" w:cs="Times New Roman"/>
          <w:b/>
          <w:sz w:val="28"/>
          <w:szCs w:val="28"/>
        </w:rPr>
        <w:t xml:space="preserve">Nghị </w:t>
      </w:r>
      <w:r w:rsidR="00C450C1" w:rsidRPr="006B5CDF">
        <w:rPr>
          <w:rFonts w:ascii="Times New Roman" w:hAnsi="Times New Roman" w:cs="Times New Roman"/>
          <w:b/>
          <w:sz w:val="28"/>
          <w:szCs w:val="28"/>
          <w:lang w:val="vi-VN"/>
        </w:rPr>
        <w:t xml:space="preserve">định </w:t>
      </w:r>
      <w:r w:rsidRPr="006B5CDF">
        <w:rPr>
          <w:rFonts w:ascii="Times New Roman" w:hAnsi="Times New Roman" w:cs="Times New Roman"/>
          <w:b/>
          <w:sz w:val="28"/>
          <w:szCs w:val="28"/>
        </w:rPr>
        <w:t>số 1</w:t>
      </w:r>
      <w:r w:rsidR="005D7266">
        <w:rPr>
          <w:rFonts w:ascii="Times New Roman" w:hAnsi="Times New Roman" w:cs="Times New Roman"/>
          <w:b/>
          <w:sz w:val="28"/>
          <w:szCs w:val="28"/>
        </w:rPr>
        <w:t>89</w:t>
      </w:r>
      <w:r w:rsidRPr="006B5CDF">
        <w:rPr>
          <w:rFonts w:ascii="Times New Roman" w:hAnsi="Times New Roman" w:cs="Times New Roman"/>
          <w:b/>
          <w:sz w:val="28"/>
          <w:szCs w:val="28"/>
        </w:rPr>
        <w:t>/202</w:t>
      </w:r>
      <w:r w:rsidR="005D7266">
        <w:rPr>
          <w:rFonts w:ascii="Times New Roman" w:hAnsi="Times New Roman" w:cs="Times New Roman"/>
          <w:b/>
          <w:sz w:val="28"/>
          <w:szCs w:val="28"/>
        </w:rPr>
        <w:t>5</w:t>
      </w:r>
      <w:r w:rsidR="00F661CC" w:rsidRPr="006B5CDF">
        <w:rPr>
          <w:rFonts w:ascii="Times New Roman" w:hAnsi="Times New Roman" w:cs="Times New Roman"/>
          <w:b/>
          <w:sz w:val="28"/>
          <w:szCs w:val="28"/>
        </w:rPr>
        <w:t>/NĐ-CP</w:t>
      </w:r>
      <w:r w:rsidRPr="006B5CDF">
        <w:rPr>
          <w:rFonts w:ascii="Times New Roman" w:hAnsi="Times New Roman" w:cs="Times New Roman"/>
          <w:b/>
          <w:sz w:val="28"/>
          <w:szCs w:val="28"/>
        </w:rPr>
        <w:t xml:space="preserve"> </w:t>
      </w:r>
    </w:p>
    <w:p w14:paraId="421D69A0" w14:textId="77777777" w:rsidR="005D7266" w:rsidRDefault="00F661CC" w:rsidP="005D7266">
      <w:pPr>
        <w:spacing w:after="0" w:line="320" w:lineRule="exact"/>
        <w:jc w:val="center"/>
        <w:rPr>
          <w:rFonts w:ascii="Times New Roman" w:hAnsi="Times New Roman" w:cs="Times New Roman"/>
          <w:b/>
          <w:sz w:val="28"/>
          <w:szCs w:val="28"/>
        </w:rPr>
      </w:pPr>
      <w:r w:rsidRPr="006B5CDF">
        <w:rPr>
          <w:rFonts w:ascii="Times New Roman" w:hAnsi="Times New Roman" w:cs="Times New Roman"/>
          <w:b/>
          <w:sz w:val="28"/>
          <w:szCs w:val="28"/>
        </w:rPr>
        <w:t xml:space="preserve">ngày </w:t>
      </w:r>
      <w:r w:rsidR="005D7266">
        <w:rPr>
          <w:rFonts w:ascii="Times New Roman" w:hAnsi="Times New Roman" w:cs="Times New Roman"/>
          <w:b/>
          <w:sz w:val="28"/>
          <w:szCs w:val="28"/>
        </w:rPr>
        <w:t>01</w:t>
      </w:r>
      <w:r w:rsidRPr="006B5CDF">
        <w:rPr>
          <w:rFonts w:ascii="Times New Roman" w:hAnsi="Times New Roman" w:cs="Times New Roman"/>
          <w:b/>
          <w:sz w:val="28"/>
          <w:szCs w:val="28"/>
        </w:rPr>
        <w:t xml:space="preserve"> tháng </w:t>
      </w:r>
      <w:r w:rsidR="005D7266">
        <w:rPr>
          <w:rFonts w:ascii="Times New Roman" w:hAnsi="Times New Roman" w:cs="Times New Roman"/>
          <w:b/>
          <w:sz w:val="28"/>
          <w:szCs w:val="28"/>
        </w:rPr>
        <w:t>7</w:t>
      </w:r>
      <w:r w:rsidRPr="006B5CDF">
        <w:rPr>
          <w:rFonts w:ascii="Times New Roman" w:hAnsi="Times New Roman" w:cs="Times New Roman"/>
          <w:b/>
          <w:sz w:val="28"/>
          <w:szCs w:val="28"/>
        </w:rPr>
        <w:t xml:space="preserve"> năm 202</w:t>
      </w:r>
      <w:r w:rsidR="005D7266">
        <w:rPr>
          <w:rFonts w:ascii="Times New Roman" w:hAnsi="Times New Roman" w:cs="Times New Roman"/>
          <w:b/>
          <w:sz w:val="28"/>
          <w:szCs w:val="28"/>
        </w:rPr>
        <w:t>5</w:t>
      </w:r>
      <w:r w:rsidRPr="006B5CDF">
        <w:rPr>
          <w:rFonts w:ascii="Times New Roman" w:hAnsi="Times New Roman" w:cs="Times New Roman"/>
          <w:b/>
          <w:sz w:val="28"/>
          <w:szCs w:val="28"/>
        </w:rPr>
        <w:t xml:space="preserve"> của Chính phủ quy định</w:t>
      </w:r>
      <w:r w:rsidR="00396B7D" w:rsidRPr="006B5CDF">
        <w:rPr>
          <w:rFonts w:ascii="Times New Roman" w:hAnsi="Times New Roman" w:cs="Times New Roman"/>
          <w:b/>
          <w:sz w:val="28"/>
          <w:szCs w:val="28"/>
        </w:rPr>
        <w:t xml:space="preserve"> </w:t>
      </w:r>
      <w:r w:rsidR="005D7266">
        <w:rPr>
          <w:rFonts w:ascii="Times New Roman" w:hAnsi="Times New Roman" w:cs="Times New Roman"/>
          <w:b/>
          <w:sz w:val="28"/>
          <w:szCs w:val="28"/>
        </w:rPr>
        <w:t xml:space="preserve">chi tiết </w:t>
      </w:r>
    </w:p>
    <w:p w14:paraId="10E9FC37" w14:textId="217FE268" w:rsidR="00931DCB" w:rsidRPr="005D7266" w:rsidRDefault="005D7266" w:rsidP="005D7266">
      <w:pPr>
        <w:spacing w:after="0" w:line="320" w:lineRule="exact"/>
        <w:jc w:val="center"/>
        <w:rPr>
          <w:rFonts w:ascii="Times New Roman Bold" w:hAnsi="Times New Roman Bold" w:cs="Times New Roman"/>
          <w:b/>
          <w:spacing w:val="-8"/>
          <w:sz w:val="28"/>
          <w:szCs w:val="28"/>
        </w:rPr>
      </w:pPr>
      <w:r w:rsidRPr="005D7266">
        <w:rPr>
          <w:rFonts w:ascii="Times New Roman Bold" w:hAnsi="Times New Roman Bold" w:cs="Times New Roman"/>
          <w:b/>
          <w:spacing w:val="-8"/>
          <w:sz w:val="28"/>
          <w:szCs w:val="28"/>
        </w:rPr>
        <w:t>Luật Xử lý vi phạm hành chính về thẩm quyền xử phạt vi phạm hành chính</w:t>
      </w:r>
    </w:p>
    <w:p w14:paraId="35377241" w14:textId="5560D877" w:rsidR="00D94F2D" w:rsidRPr="006B5CDF" w:rsidRDefault="0016216C" w:rsidP="00C35BE1">
      <w:pPr>
        <w:spacing w:before="80" w:after="0" w:line="320" w:lineRule="exact"/>
        <w:ind w:firstLine="567"/>
        <w:jc w:val="both"/>
        <w:rPr>
          <w:rFonts w:ascii="Times New Roman" w:hAnsi="Times New Roman" w:cs="Times New Roman"/>
          <w:iCs/>
          <w:sz w:val="28"/>
          <w:szCs w:val="28"/>
        </w:rPr>
      </w:pPr>
      <w:r w:rsidRPr="006B5CDF">
        <w:rPr>
          <w:rFonts w:ascii="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2190D37C" wp14:editId="652F37D6">
                <wp:simplePos x="0" y="0"/>
                <wp:positionH relativeFrom="column">
                  <wp:posOffset>2362200</wp:posOffset>
                </wp:positionH>
                <wp:positionV relativeFrom="paragraph">
                  <wp:posOffset>70485</wp:posOffset>
                </wp:positionV>
                <wp:extent cx="1114425" cy="9525"/>
                <wp:effectExtent l="0" t="0" r="28575" b="28575"/>
                <wp:wrapNone/>
                <wp:docPr id="6" name="Straight Connector 6"/>
                <wp:cNvGraphicFramePr/>
                <a:graphic xmlns:a="http://schemas.openxmlformats.org/drawingml/2006/main">
                  <a:graphicData uri="http://schemas.microsoft.com/office/word/2010/wordprocessingShape">
                    <wps:wsp>
                      <wps:cNvCnPr/>
                      <wps:spPr>
                        <a:xfrm flipV="1">
                          <a:off x="0" y="0"/>
                          <a:ext cx="1114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447D2B"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pt,5.55pt" to="273.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" strokecolor="black [3200]" strokeweight=".5pt">
                <v:stroke joinstyle="miter"/>
              </v:line>
            </w:pict>
          </mc:Fallback>
        </mc:AlternateContent>
      </w:r>
    </w:p>
    <w:p w14:paraId="4B7AA477" w14:textId="3B320BBB" w:rsidR="00156A5A" w:rsidRPr="006B5CDF" w:rsidRDefault="00931DCB" w:rsidP="00735154">
      <w:pPr>
        <w:spacing w:before="80" w:after="80" w:line="360" w:lineRule="exact"/>
        <w:ind w:firstLine="567"/>
        <w:jc w:val="both"/>
        <w:rPr>
          <w:rFonts w:ascii="Times New Roman" w:hAnsi="Times New Roman" w:cs="Times New Roman"/>
          <w:i/>
          <w:iCs/>
          <w:sz w:val="28"/>
          <w:szCs w:val="28"/>
        </w:rPr>
      </w:pPr>
      <w:r w:rsidRPr="006B5CDF">
        <w:rPr>
          <w:rFonts w:ascii="Times New Roman" w:hAnsi="Times New Roman" w:cs="Times New Roman"/>
          <w:i/>
          <w:iCs/>
          <w:sz w:val="28"/>
          <w:szCs w:val="28"/>
        </w:rPr>
        <w:t xml:space="preserve">Căn cứ Luật Tổ chức Chính phủ </w:t>
      </w:r>
      <w:r w:rsidR="00B338AD" w:rsidRPr="006B5CDF">
        <w:rPr>
          <w:rFonts w:ascii="Times New Roman" w:hAnsi="Times New Roman" w:cs="Times New Roman"/>
          <w:i/>
          <w:iCs/>
          <w:sz w:val="28"/>
          <w:szCs w:val="28"/>
        </w:rPr>
        <w:t>số 63/2025/QH15</w:t>
      </w:r>
      <w:r w:rsidRPr="006B5CDF">
        <w:rPr>
          <w:rFonts w:ascii="Times New Roman" w:hAnsi="Times New Roman" w:cs="Times New Roman"/>
          <w:i/>
          <w:iCs/>
          <w:sz w:val="28"/>
          <w:szCs w:val="28"/>
        </w:rPr>
        <w:t xml:space="preserve">; </w:t>
      </w:r>
    </w:p>
    <w:p w14:paraId="19035A83" w14:textId="0357A16D" w:rsidR="00931DCB" w:rsidRPr="006B5CDF" w:rsidRDefault="0066352A" w:rsidP="00735154">
      <w:pPr>
        <w:spacing w:before="80" w:after="80" w:line="360" w:lineRule="exact"/>
        <w:ind w:firstLine="567"/>
        <w:jc w:val="both"/>
        <w:rPr>
          <w:rFonts w:ascii="Times New Roman" w:hAnsi="Times New Roman" w:cs="Times New Roman"/>
          <w:i/>
          <w:iCs/>
          <w:sz w:val="28"/>
          <w:szCs w:val="28"/>
        </w:rPr>
      </w:pPr>
      <w:r w:rsidRPr="006B5CDF">
        <w:rPr>
          <w:rFonts w:ascii="Times New Roman" w:hAnsi="Times New Roman" w:cs="Times New Roman"/>
          <w:i/>
          <w:iCs/>
          <w:sz w:val="28"/>
          <w:szCs w:val="28"/>
        </w:rPr>
        <w:t xml:space="preserve">Căn cứ </w:t>
      </w:r>
      <w:r w:rsidR="00931DCB" w:rsidRPr="006B5CDF">
        <w:rPr>
          <w:rFonts w:ascii="Times New Roman" w:hAnsi="Times New Roman" w:cs="Times New Roman"/>
          <w:i/>
          <w:iCs/>
          <w:sz w:val="28"/>
          <w:szCs w:val="28"/>
        </w:rPr>
        <w:t>Luật Tổ chức chính quyền địa phương</w:t>
      </w:r>
      <w:r w:rsidR="00B338AD" w:rsidRPr="006B5CDF">
        <w:rPr>
          <w:rFonts w:ascii="Times New Roman" w:hAnsi="Times New Roman" w:cs="Times New Roman"/>
          <w:i/>
          <w:iCs/>
          <w:sz w:val="28"/>
          <w:szCs w:val="28"/>
        </w:rPr>
        <w:t xml:space="preserve"> số </w:t>
      </w:r>
      <w:r w:rsidR="000E3581" w:rsidRPr="006B5CDF">
        <w:rPr>
          <w:rFonts w:ascii="Times New Roman" w:hAnsi="Times New Roman" w:cs="Times New Roman"/>
          <w:i/>
          <w:iCs/>
          <w:sz w:val="28"/>
          <w:szCs w:val="28"/>
        </w:rPr>
        <w:t>72/</w:t>
      </w:r>
      <w:r w:rsidR="00E77423" w:rsidRPr="006B5CDF">
        <w:rPr>
          <w:rFonts w:ascii="Times New Roman" w:hAnsi="Times New Roman" w:cs="Times New Roman"/>
          <w:i/>
          <w:iCs/>
          <w:sz w:val="28"/>
          <w:szCs w:val="28"/>
        </w:rPr>
        <w:t>2025</w:t>
      </w:r>
      <w:r w:rsidR="00E77423" w:rsidRPr="006B5CDF">
        <w:rPr>
          <w:rFonts w:ascii="Times New Roman" w:hAnsi="Times New Roman" w:cs="Times New Roman"/>
          <w:i/>
          <w:iCs/>
          <w:sz w:val="28"/>
          <w:szCs w:val="28"/>
          <w:lang w:val="vi-VN"/>
        </w:rPr>
        <w:t>/QH15</w:t>
      </w:r>
      <w:r w:rsidR="00931DCB" w:rsidRPr="006B5CDF">
        <w:rPr>
          <w:rFonts w:ascii="Times New Roman" w:hAnsi="Times New Roman" w:cs="Times New Roman"/>
          <w:i/>
          <w:iCs/>
          <w:sz w:val="28"/>
          <w:szCs w:val="28"/>
        </w:rPr>
        <w:t>;</w:t>
      </w:r>
    </w:p>
    <w:p w14:paraId="30B4257D" w14:textId="63C0AEC5" w:rsidR="00931DCB" w:rsidRPr="006B5CDF" w:rsidRDefault="00931DCB" w:rsidP="00735154">
      <w:pPr>
        <w:spacing w:before="80" w:after="80" w:line="360" w:lineRule="exact"/>
        <w:ind w:firstLine="567"/>
        <w:jc w:val="both"/>
        <w:rPr>
          <w:rFonts w:ascii="Times New Roman" w:hAnsi="Times New Roman" w:cs="Times New Roman"/>
          <w:i/>
          <w:iCs/>
          <w:sz w:val="28"/>
          <w:szCs w:val="28"/>
        </w:rPr>
      </w:pPr>
      <w:r w:rsidRPr="006B5CDF">
        <w:rPr>
          <w:rFonts w:ascii="Times New Roman" w:hAnsi="Times New Roman" w:cs="Times New Roman"/>
          <w:i/>
          <w:iCs/>
          <w:sz w:val="28"/>
          <w:szCs w:val="28"/>
        </w:rPr>
        <w:t xml:space="preserve">Căn cứ Luật Xử lý vi phạm hành chính </w:t>
      </w:r>
      <w:r w:rsidR="00B338AD" w:rsidRPr="006B5CDF">
        <w:rPr>
          <w:rFonts w:ascii="Times New Roman" w:hAnsi="Times New Roman" w:cs="Times New Roman"/>
          <w:i/>
          <w:iCs/>
          <w:sz w:val="28"/>
          <w:szCs w:val="28"/>
        </w:rPr>
        <w:t>số 15/2012/QH13</w:t>
      </w:r>
      <w:r w:rsidRPr="006B5CDF">
        <w:rPr>
          <w:rFonts w:ascii="Times New Roman" w:hAnsi="Times New Roman" w:cs="Times New Roman"/>
          <w:i/>
          <w:iCs/>
          <w:sz w:val="28"/>
          <w:szCs w:val="28"/>
        </w:rPr>
        <w:t xml:space="preserve">; Luật sửa đổi, bổ sung một số điều của Luật Xử lý vi phạm hành chính </w:t>
      </w:r>
      <w:r w:rsidR="00B338AD" w:rsidRPr="006B5CDF">
        <w:rPr>
          <w:rFonts w:ascii="Times New Roman" w:hAnsi="Times New Roman" w:cs="Times New Roman"/>
          <w:i/>
          <w:sz w:val="28"/>
          <w:szCs w:val="28"/>
        </w:rPr>
        <w:t>số 67/2020/QH14</w:t>
      </w:r>
      <w:r w:rsidRPr="006B5CDF">
        <w:rPr>
          <w:rFonts w:ascii="Times New Roman" w:hAnsi="Times New Roman" w:cs="Times New Roman"/>
          <w:i/>
          <w:iCs/>
          <w:sz w:val="28"/>
          <w:szCs w:val="28"/>
        </w:rPr>
        <w:t>;</w:t>
      </w:r>
      <w:r w:rsidR="003313C9" w:rsidRPr="006B5CDF">
        <w:rPr>
          <w:rFonts w:ascii="Times New Roman" w:hAnsi="Times New Roman" w:cs="Times New Roman"/>
          <w:i/>
          <w:iCs/>
          <w:sz w:val="28"/>
          <w:szCs w:val="28"/>
        </w:rPr>
        <w:t xml:space="preserve"> Luật sửa đổi, bổ sung một số điều của Luật Xử lý vi phạm hành chính </w:t>
      </w:r>
      <w:r w:rsidR="00B338AD" w:rsidRPr="006B5CDF">
        <w:rPr>
          <w:rFonts w:ascii="Times New Roman" w:hAnsi="Times New Roman" w:cs="Times New Roman"/>
          <w:i/>
          <w:sz w:val="28"/>
          <w:szCs w:val="28"/>
        </w:rPr>
        <w:t>số 88/2025/QH15</w:t>
      </w:r>
      <w:r w:rsidR="003313C9" w:rsidRPr="006B5CDF">
        <w:rPr>
          <w:rFonts w:ascii="Times New Roman" w:hAnsi="Times New Roman" w:cs="Times New Roman"/>
          <w:i/>
          <w:iCs/>
          <w:sz w:val="28"/>
          <w:szCs w:val="28"/>
        </w:rPr>
        <w:t>;</w:t>
      </w:r>
    </w:p>
    <w:p w14:paraId="0FF0E6A9" w14:textId="77777777" w:rsidR="005D7266" w:rsidRDefault="005D7266" w:rsidP="00735154">
      <w:pPr>
        <w:spacing w:before="80" w:after="80" w:line="360" w:lineRule="exact"/>
        <w:ind w:firstLine="567"/>
        <w:jc w:val="both"/>
        <w:rPr>
          <w:rFonts w:ascii="Times New Roman" w:hAnsi="Times New Roman" w:cs="Times New Roman"/>
          <w:i/>
          <w:iCs/>
          <w:sz w:val="28"/>
          <w:szCs w:val="28"/>
        </w:rPr>
      </w:pPr>
      <w:r>
        <w:rPr>
          <w:rFonts w:ascii="Times New Roman" w:hAnsi="Times New Roman" w:cs="Times New Roman"/>
          <w:i/>
          <w:iCs/>
          <w:sz w:val="28"/>
          <w:szCs w:val="28"/>
        </w:rPr>
        <w:t xml:space="preserve">Căn cứ </w:t>
      </w:r>
      <w:r w:rsidRPr="005D7266">
        <w:rPr>
          <w:rFonts w:ascii="Times New Roman" w:hAnsi="Times New Roman" w:cs="Times New Roman"/>
          <w:i/>
          <w:iCs/>
          <w:sz w:val="28"/>
          <w:szCs w:val="28"/>
        </w:rPr>
        <w:t>Luật Thanh tra ngày 25 tháng 6 năm 2025;</w:t>
      </w:r>
    </w:p>
    <w:p w14:paraId="7AC095D4" w14:textId="7A7820FE" w:rsidR="00931DCB" w:rsidRPr="006B5CDF" w:rsidRDefault="00931DCB" w:rsidP="00735154">
      <w:pPr>
        <w:spacing w:before="80" w:after="80" w:line="360" w:lineRule="exact"/>
        <w:ind w:firstLine="567"/>
        <w:jc w:val="both"/>
        <w:rPr>
          <w:rFonts w:ascii="Times New Roman" w:hAnsi="Times New Roman" w:cs="Times New Roman"/>
          <w:i/>
          <w:iCs/>
          <w:sz w:val="28"/>
          <w:szCs w:val="28"/>
        </w:rPr>
      </w:pPr>
      <w:r w:rsidRPr="006B5CDF">
        <w:rPr>
          <w:rFonts w:ascii="Times New Roman" w:hAnsi="Times New Roman" w:cs="Times New Roman"/>
          <w:i/>
          <w:iCs/>
          <w:sz w:val="28"/>
          <w:szCs w:val="28"/>
        </w:rPr>
        <w:t xml:space="preserve">Theo đề nghị của Bộ trưởng Bộ </w:t>
      </w:r>
      <w:r w:rsidR="005D7266">
        <w:rPr>
          <w:rFonts w:ascii="Times New Roman" w:hAnsi="Times New Roman" w:cs="Times New Roman"/>
          <w:i/>
          <w:iCs/>
          <w:sz w:val="28"/>
          <w:szCs w:val="28"/>
        </w:rPr>
        <w:t>Tư pháp</w:t>
      </w:r>
      <w:r w:rsidRPr="006B5CDF">
        <w:rPr>
          <w:rFonts w:ascii="Times New Roman" w:hAnsi="Times New Roman" w:cs="Times New Roman"/>
          <w:i/>
          <w:iCs/>
          <w:sz w:val="28"/>
          <w:szCs w:val="28"/>
        </w:rPr>
        <w:t>;</w:t>
      </w:r>
    </w:p>
    <w:p w14:paraId="7401DD10" w14:textId="09D5A030" w:rsidR="005D7266" w:rsidRDefault="00931DCB" w:rsidP="005D7266">
      <w:pPr>
        <w:spacing w:before="80" w:after="80" w:line="360" w:lineRule="exact"/>
        <w:ind w:firstLine="567"/>
        <w:jc w:val="both"/>
        <w:rPr>
          <w:rFonts w:ascii="Times New Roman" w:hAnsi="Times New Roman" w:cs="Times New Roman"/>
          <w:i/>
          <w:iCs/>
          <w:spacing w:val="-6"/>
          <w:sz w:val="28"/>
          <w:szCs w:val="28"/>
        </w:rPr>
      </w:pPr>
      <w:r w:rsidRPr="006B5CDF">
        <w:rPr>
          <w:rFonts w:ascii="Times New Roman" w:hAnsi="Times New Roman" w:cs="Times New Roman"/>
          <w:i/>
          <w:iCs/>
          <w:spacing w:val="-6"/>
          <w:sz w:val="28"/>
          <w:szCs w:val="28"/>
        </w:rPr>
        <w:t xml:space="preserve">Chính phủ ban hành Nghị định </w:t>
      </w:r>
      <w:r w:rsidR="00396B7D" w:rsidRPr="006B5CDF">
        <w:rPr>
          <w:rFonts w:ascii="Times New Roman" w:hAnsi="Times New Roman" w:cs="Times New Roman"/>
          <w:i/>
          <w:iCs/>
          <w:spacing w:val="-6"/>
          <w:sz w:val="28"/>
          <w:szCs w:val="28"/>
        </w:rPr>
        <w:t xml:space="preserve">sửa đổi, bổ sung một số điều của </w:t>
      </w:r>
      <w:r w:rsidR="005D7266" w:rsidRPr="005D7266">
        <w:rPr>
          <w:rFonts w:ascii="Times New Roman" w:hAnsi="Times New Roman" w:cs="Times New Roman"/>
          <w:i/>
          <w:iCs/>
          <w:spacing w:val="-6"/>
          <w:sz w:val="28"/>
          <w:szCs w:val="28"/>
        </w:rPr>
        <w:t>Nghị định số 189/2025/NĐ-CP ngày 01 tháng 7 năm 2025 của Chính phủ quy định chi tiết Luật Xử lý vi phạm hành chính về thẩm quyền xử phạt vi phạm hành chính</w:t>
      </w:r>
      <w:r w:rsidR="005D7266">
        <w:rPr>
          <w:rFonts w:ascii="Times New Roman" w:hAnsi="Times New Roman" w:cs="Times New Roman"/>
          <w:i/>
          <w:iCs/>
          <w:spacing w:val="-6"/>
          <w:sz w:val="28"/>
          <w:szCs w:val="28"/>
        </w:rPr>
        <w:t>.</w:t>
      </w:r>
    </w:p>
    <w:p w14:paraId="17611BD8" w14:textId="66D84091" w:rsidR="00093BD8" w:rsidRPr="006B5CDF" w:rsidRDefault="00093BD8" w:rsidP="005D7266">
      <w:pPr>
        <w:spacing w:before="80" w:after="80" w:line="360" w:lineRule="exact"/>
        <w:ind w:firstLine="567"/>
        <w:jc w:val="both"/>
        <w:rPr>
          <w:rFonts w:ascii="Times New Roman" w:hAnsi="Times New Roman" w:cs="Times New Roman"/>
          <w:b/>
          <w:bCs/>
          <w:sz w:val="28"/>
          <w:szCs w:val="28"/>
          <w:shd w:val="clear" w:color="auto" w:fill="FFFFFF"/>
          <w:lang w:val="vi-VN"/>
        </w:rPr>
      </w:pPr>
      <w:r w:rsidRPr="006B5CDF">
        <w:rPr>
          <w:rFonts w:ascii="Times New Roman" w:hAnsi="Times New Roman" w:cs="Times New Roman"/>
          <w:b/>
          <w:bCs/>
          <w:sz w:val="28"/>
          <w:szCs w:val="28"/>
          <w:shd w:val="clear" w:color="auto" w:fill="FFFFFF"/>
        </w:rPr>
        <w:t>Điều 1</w:t>
      </w:r>
      <w:r w:rsidR="00290CEB" w:rsidRPr="006B5CDF">
        <w:rPr>
          <w:rFonts w:ascii="Times New Roman" w:hAnsi="Times New Roman" w:cs="Times New Roman"/>
          <w:b/>
          <w:bCs/>
          <w:sz w:val="28"/>
          <w:szCs w:val="28"/>
          <w:shd w:val="clear" w:color="auto" w:fill="FFFFFF"/>
        </w:rPr>
        <w:t xml:space="preserve">. </w:t>
      </w:r>
      <w:r w:rsidR="00FD717E">
        <w:rPr>
          <w:rFonts w:ascii="Times New Roman" w:hAnsi="Times New Roman" w:cs="Times New Roman"/>
          <w:b/>
          <w:bCs/>
          <w:sz w:val="28"/>
          <w:szCs w:val="28"/>
          <w:shd w:val="clear" w:color="auto" w:fill="FFFFFF"/>
        </w:rPr>
        <w:t>Sửa đổi, b</w:t>
      </w:r>
      <w:r w:rsidRPr="006B5CDF">
        <w:rPr>
          <w:rFonts w:ascii="Times New Roman" w:hAnsi="Times New Roman" w:cs="Times New Roman"/>
          <w:b/>
          <w:bCs/>
          <w:sz w:val="28"/>
          <w:szCs w:val="28"/>
          <w:shd w:val="clear" w:color="auto" w:fill="FFFFFF"/>
          <w:lang w:val="vi-VN"/>
        </w:rPr>
        <w:t xml:space="preserve">ổ sung </w:t>
      </w:r>
      <w:r w:rsidR="00AF1E4B">
        <w:rPr>
          <w:rFonts w:ascii="Times New Roman" w:hAnsi="Times New Roman" w:cs="Times New Roman"/>
          <w:b/>
          <w:bCs/>
          <w:sz w:val="28"/>
          <w:szCs w:val="28"/>
          <w:shd w:val="clear" w:color="auto" w:fill="FFFFFF"/>
        </w:rPr>
        <w:t>khoản 1, khoản 3 và khoản 4 Điều 6 như sau</w:t>
      </w:r>
      <w:r w:rsidRPr="006B5CDF">
        <w:rPr>
          <w:rFonts w:ascii="Times New Roman" w:hAnsi="Times New Roman" w:cs="Times New Roman"/>
          <w:b/>
          <w:bCs/>
          <w:sz w:val="28"/>
          <w:szCs w:val="28"/>
          <w:shd w:val="clear" w:color="auto" w:fill="FFFFFF"/>
          <w:lang w:val="vi-VN"/>
        </w:rPr>
        <w:t>:</w:t>
      </w:r>
    </w:p>
    <w:p w14:paraId="5D126C46" w14:textId="6BF5DB1D" w:rsidR="00093BD8" w:rsidRDefault="00AF1E4B" w:rsidP="00AF1E4B">
      <w:pPr>
        <w:spacing w:before="80" w:after="80" w:line="340" w:lineRule="exact"/>
        <w:ind w:firstLine="567"/>
        <w:jc w:val="both"/>
        <w:rPr>
          <w:rFonts w:ascii="Times New Roman" w:eastAsia="Times New Roman" w:hAnsi="Times New Roman" w:cs="Times New Roman"/>
          <w:sz w:val="28"/>
          <w:szCs w:val="28"/>
        </w:rPr>
      </w:pPr>
      <w:r w:rsidRPr="00AF1E4B">
        <w:rPr>
          <w:rFonts w:ascii="Times New Roman" w:eastAsia="Times New Roman" w:hAnsi="Times New Roman" w:cs="Times New Roman"/>
          <w:sz w:val="28"/>
          <w:szCs w:val="28"/>
          <w:shd w:val="clear" w:color="auto" w:fill="FFFFFF"/>
        </w:rPr>
        <w:t>1.</w:t>
      </w:r>
      <w:r w:rsidRPr="00AF1E4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Sửa đổi đoạn mở đầu của khoản 1 như sau:</w:t>
      </w:r>
    </w:p>
    <w:p w14:paraId="2AF120DE" w14:textId="3D8080B3" w:rsidR="00AF1E4B" w:rsidRDefault="00AF1E4B" w:rsidP="00AF1E4B">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41B5D" w:rsidRPr="00841B5D">
        <w:rPr>
          <w:rFonts w:ascii="Times New Roman" w:eastAsia="Times New Roman" w:hAnsi="Times New Roman" w:cs="Times New Roman"/>
          <w:sz w:val="28"/>
          <w:szCs w:val="28"/>
        </w:rPr>
        <w:t xml:space="preserve">Chi cục trưởng Chi cục Chăn nuôi và Thú y vùng thuộc Cục Chăn nuôi và Thú y; Chi cục trưởng Chi cục Kiểm dịch thực vật vùng thuộc Cục Trồng trọt và Bảo vệ thực vật; Chi cục trưởng Chi cục Chất lượng, Chế biến và Phát triển thị trường khu vực Trung Bộ, Chi cục trưởng Chi cục Chất lượng, Chế biến và Phát triển thị trường khu vực Nam Bộ thuộc Cục Chất lượng, Chế biến và Phát triển thị trường; Chi cục trưởng Chi cục Tiêu chuẩn Đo lường Chất lượng thuộc Sở Khoa học và Công nghệ; Chi cục trưởng Chi cục về lĩnh vực trồng trọt, bảo vệ thực vật, chăn nuôi, thú y, quản lý chất lượng nông lâm, thủy sản, thủy lợi, đê điều, phòng, chống thiên tai thuộc Sở Nông nghiệp và Môi trường; Chi cục trưởng Chi cục </w:t>
      </w:r>
      <w:r w:rsidR="00841B5D" w:rsidRPr="00841B5D">
        <w:rPr>
          <w:rFonts w:ascii="Times New Roman" w:eastAsia="Times New Roman" w:hAnsi="Times New Roman" w:cs="Times New Roman"/>
          <w:strike/>
          <w:sz w:val="28"/>
          <w:szCs w:val="28"/>
        </w:rPr>
        <w:t>An toàn</w:t>
      </w:r>
      <w:r w:rsidR="00841B5D" w:rsidRPr="00841B5D">
        <w:rPr>
          <w:rFonts w:ascii="Times New Roman" w:eastAsia="Times New Roman" w:hAnsi="Times New Roman" w:cs="Times New Roman"/>
          <w:sz w:val="28"/>
          <w:szCs w:val="28"/>
        </w:rPr>
        <w:t xml:space="preserve"> </w:t>
      </w:r>
      <w:r w:rsidR="00841B5D" w:rsidRPr="00841B5D">
        <w:rPr>
          <w:rFonts w:ascii="Times New Roman" w:eastAsia="Times New Roman" w:hAnsi="Times New Roman" w:cs="Times New Roman"/>
          <w:i/>
          <w:iCs/>
          <w:sz w:val="28"/>
          <w:szCs w:val="28"/>
        </w:rPr>
        <w:t xml:space="preserve">về </w:t>
      </w:r>
      <w:r w:rsidR="00465799">
        <w:rPr>
          <w:rFonts w:ascii="Times New Roman" w:eastAsia="Times New Roman" w:hAnsi="Times New Roman" w:cs="Times New Roman"/>
          <w:i/>
          <w:iCs/>
          <w:sz w:val="28"/>
          <w:szCs w:val="28"/>
        </w:rPr>
        <w:t xml:space="preserve">lĩnh vực </w:t>
      </w:r>
      <w:r w:rsidR="00841B5D" w:rsidRPr="00841B5D">
        <w:rPr>
          <w:rFonts w:ascii="Times New Roman" w:eastAsia="Times New Roman" w:hAnsi="Times New Roman" w:cs="Times New Roman"/>
          <w:i/>
          <w:iCs/>
          <w:sz w:val="28"/>
          <w:szCs w:val="28"/>
        </w:rPr>
        <w:t>an toàn, vệ sinh thực phẩm</w:t>
      </w:r>
      <w:r w:rsidR="00841B5D" w:rsidRPr="00841B5D">
        <w:rPr>
          <w:rFonts w:ascii="Times New Roman" w:eastAsia="Times New Roman" w:hAnsi="Times New Roman" w:cs="Times New Roman"/>
          <w:sz w:val="28"/>
          <w:szCs w:val="28"/>
        </w:rPr>
        <w:t>, Chi cục trưởng Chi cục về lĩnh vực dân số, trẻ em thuộc Sở Y tế; Thủ trưởng cơ quan quản lý đường bộ khu vực thuộc Cục Đường bộ Việt Nam;</w:t>
      </w:r>
      <w:r w:rsidR="00694560">
        <w:rPr>
          <w:rFonts w:ascii="Times New Roman" w:eastAsia="Times New Roman" w:hAnsi="Times New Roman" w:cs="Times New Roman"/>
          <w:sz w:val="28"/>
          <w:szCs w:val="28"/>
        </w:rPr>
        <w:t xml:space="preserve"> </w:t>
      </w:r>
      <w:r w:rsidR="00694560" w:rsidRPr="00694560">
        <w:rPr>
          <w:rFonts w:ascii="Times New Roman" w:eastAsia="Times New Roman" w:hAnsi="Times New Roman" w:cs="Times New Roman"/>
          <w:i/>
          <w:iCs/>
          <w:sz w:val="28"/>
          <w:szCs w:val="28"/>
        </w:rPr>
        <w:t>Trưởng Thống kê cấp tỉnh</w:t>
      </w:r>
      <w:r w:rsidR="00841B5D" w:rsidRPr="00841B5D">
        <w:rPr>
          <w:rFonts w:ascii="Times New Roman" w:eastAsia="Times New Roman" w:hAnsi="Times New Roman" w:cs="Times New Roman"/>
          <w:sz w:val="28"/>
          <w:szCs w:val="28"/>
        </w:rPr>
        <w:t xml:space="preserve"> </w:t>
      </w:r>
      <w:r w:rsidR="00841B5D" w:rsidRPr="00694560">
        <w:rPr>
          <w:rFonts w:ascii="Times New Roman" w:eastAsia="Times New Roman" w:hAnsi="Times New Roman" w:cs="Times New Roman"/>
          <w:strike/>
          <w:sz w:val="28"/>
          <w:szCs w:val="28"/>
        </w:rPr>
        <w:t>Chi cục trưởng Chi cục Thống kê cấp tỉnh thuộc Cục Thống kê</w:t>
      </w:r>
      <w:r w:rsidR="00841B5D" w:rsidRPr="00841B5D">
        <w:rPr>
          <w:rFonts w:ascii="Times New Roman" w:eastAsia="Times New Roman" w:hAnsi="Times New Roman" w:cs="Times New Roman"/>
          <w:sz w:val="28"/>
          <w:szCs w:val="28"/>
        </w:rPr>
        <w:t>;</w:t>
      </w:r>
      <w:r w:rsidR="003E4740" w:rsidRPr="003E4740">
        <w:rPr>
          <w:rFonts w:ascii="Times New Roman" w:eastAsia="Times New Roman" w:hAnsi="Times New Roman" w:cs="Times New Roman"/>
          <w:i/>
          <w:sz w:val="28"/>
          <w:szCs w:val="28"/>
        </w:rPr>
        <w:t xml:space="preserve"> Chi cục trưởng Chi cục về lĩnh vực môi trường thuộc Cục Môi trường</w:t>
      </w:r>
      <w:r w:rsidR="003E4740">
        <w:rPr>
          <w:rFonts w:ascii="Times New Roman" w:eastAsia="Times New Roman" w:hAnsi="Times New Roman" w:cs="Times New Roman"/>
          <w:sz w:val="28"/>
          <w:szCs w:val="28"/>
        </w:rPr>
        <w:t xml:space="preserve">; </w:t>
      </w:r>
      <w:r w:rsidR="00841B5D" w:rsidRPr="00841B5D">
        <w:rPr>
          <w:rFonts w:ascii="Times New Roman" w:eastAsia="Times New Roman" w:hAnsi="Times New Roman" w:cs="Times New Roman"/>
          <w:sz w:val="28"/>
          <w:szCs w:val="28"/>
        </w:rPr>
        <w:t xml:space="preserve">Giám đốc Trung tâm Tần số vô tuyến điện khu vực; Giám đốc Kho bạc Nhà nước khu vực; Giám đốc Bảo hiểm xã hội </w:t>
      </w:r>
      <w:r w:rsidR="00465799" w:rsidRPr="00465799">
        <w:rPr>
          <w:rFonts w:ascii="Times New Roman" w:eastAsia="Times New Roman" w:hAnsi="Times New Roman" w:cs="Times New Roman"/>
          <w:i/>
          <w:iCs/>
          <w:sz w:val="28"/>
          <w:szCs w:val="28"/>
        </w:rPr>
        <w:t>cấp tỉnh</w:t>
      </w:r>
      <w:r w:rsidR="00465799">
        <w:rPr>
          <w:rFonts w:ascii="Times New Roman" w:eastAsia="Times New Roman" w:hAnsi="Times New Roman" w:cs="Times New Roman"/>
          <w:sz w:val="28"/>
          <w:szCs w:val="28"/>
        </w:rPr>
        <w:t xml:space="preserve"> </w:t>
      </w:r>
      <w:r w:rsidR="00841B5D" w:rsidRPr="00465799">
        <w:rPr>
          <w:rFonts w:ascii="Times New Roman" w:eastAsia="Times New Roman" w:hAnsi="Times New Roman" w:cs="Times New Roman"/>
          <w:strike/>
          <w:sz w:val="28"/>
          <w:szCs w:val="28"/>
        </w:rPr>
        <w:t>khu vực</w:t>
      </w:r>
      <w:r w:rsidR="00841B5D" w:rsidRPr="00841B5D">
        <w:rPr>
          <w:rFonts w:ascii="Times New Roman" w:eastAsia="Times New Roman" w:hAnsi="Times New Roman" w:cs="Times New Roman"/>
          <w:sz w:val="28"/>
          <w:szCs w:val="28"/>
        </w:rPr>
        <w:t xml:space="preserve">; </w:t>
      </w:r>
      <w:r w:rsidR="00841B5D" w:rsidRPr="00465799">
        <w:rPr>
          <w:rFonts w:ascii="Times New Roman" w:eastAsia="Times New Roman" w:hAnsi="Times New Roman" w:cs="Times New Roman"/>
          <w:sz w:val="28"/>
          <w:szCs w:val="28"/>
        </w:rPr>
        <w:t>Chi cục trưởng Chi cục Hàng hải và Đường thủy phía Bắc, Chi cục trưởng Chi cục Hàng hải và Đường thủy phía Nam có quyền:</w:t>
      </w:r>
      <w:r w:rsidR="00465799" w:rsidRPr="00465799">
        <w:rPr>
          <w:rFonts w:ascii="Times New Roman" w:eastAsia="Times New Roman" w:hAnsi="Times New Roman" w:cs="Times New Roman"/>
          <w:sz w:val="28"/>
          <w:szCs w:val="28"/>
        </w:rPr>
        <w:t>”.</w:t>
      </w:r>
    </w:p>
    <w:p w14:paraId="2610C536" w14:textId="33DFC818" w:rsidR="00465799" w:rsidRDefault="00465799" w:rsidP="00AF1E4B">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Sửa đổi</w:t>
      </w:r>
      <w:r w:rsidR="00872416">
        <w:rPr>
          <w:rFonts w:ascii="Times New Roman" w:eastAsia="Times New Roman" w:hAnsi="Times New Roman" w:cs="Times New Roman"/>
          <w:sz w:val="28"/>
          <w:szCs w:val="28"/>
        </w:rPr>
        <w:t>, bổ sung</w:t>
      </w:r>
      <w:r>
        <w:rPr>
          <w:rFonts w:ascii="Times New Roman" w:eastAsia="Times New Roman" w:hAnsi="Times New Roman" w:cs="Times New Roman"/>
          <w:sz w:val="28"/>
          <w:szCs w:val="28"/>
        </w:rPr>
        <w:t xml:space="preserve"> đoạn mở đầu của khoản 3 như sau:</w:t>
      </w:r>
    </w:p>
    <w:p w14:paraId="49574087" w14:textId="2C3F25CB" w:rsidR="003E4740" w:rsidRPr="002C1D0B" w:rsidRDefault="003E4740" w:rsidP="003E4740">
      <w:pPr>
        <w:widowControl w:val="0"/>
        <w:tabs>
          <w:tab w:val="left" w:pos="720"/>
        </w:tabs>
        <w:spacing w:before="120" w:after="120" w:line="360" w:lineRule="atLeast"/>
        <w:ind w:firstLine="709"/>
        <w:jc w:val="both"/>
        <w:rPr>
          <w:rFonts w:ascii="Times New Roman" w:hAnsi="Times New Roman" w:cs="Times New Roman"/>
          <w:b/>
          <w:sz w:val="28"/>
          <w:szCs w:val="28"/>
          <w:lang w:val="it-IT"/>
        </w:rPr>
      </w:pPr>
      <w:r>
        <w:rPr>
          <w:rFonts w:ascii="Times New Roman" w:hAnsi="Times New Roman" w:cs="Times New Roman"/>
          <w:b/>
          <w:i/>
          <w:sz w:val="28"/>
          <w:szCs w:val="28"/>
          <w:lang w:val="it-IT"/>
        </w:rPr>
        <w:lastRenderedPageBreak/>
        <w:t xml:space="preserve">Phương án </w:t>
      </w:r>
      <w:r w:rsidR="00B34FA5">
        <w:rPr>
          <w:rFonts w:ascii="Times New Roman" w:hAnsi="Times New Roman" w:cs="Times New Roman"/>
          <w:b/>
          <w:i/>
          <w:sz w:val="28"/>
          <w:szCs w:val="28"/>
          <w:lang w:val="vi-VN"/>
        </w:rPr>
        <w:t>0</w:t>
      </w:r>
      <w:r>
        <w:rPr>
          <w:rFonts w:ascii="Times New Roman" w:hAnsi="Times New Roman" w:cs="Times New Roman"/>
          <w:b/>
          <w:i/>
          <w:sz w:val="28"/>
          <w:szCs w:val="28"/>
          <w:lang w:val="it-IT"/>
        </w:rPr>
        <w:t>1</w:t>
      </w:r>
      <w:r w:rsidRPr="00177A98">
        <w:rPr>
          <w:rFonts w:ascii="Times New Roman" w:hAnsi="Times New Roman" w:cs="Times New Roman"/>
          <w:b/>
          <w:i/>
          <w:sz w:val="28"/>
          <w:szCs w:val="28"/>
          <w:lang w:val="it-IT"/>
        </w:rPr>
        <w:t xml:space="preserve">: </w:t>
      </w:r>
      <w:r w:rsidR="009652EE" w:rsidRPr="002C1D0B">
        <w:rPr>
          <w:rFonts w:ascii="Times New Roman" w:hAnsi="Times New Roman" w:cs="Times New Roman"/>
          <w:b/>
          <w:sz w:val="28"/>
          <w:szCs w:val="28"/>
          <w:lang w:val="it-IT"/>
        </w:rPr>
        <w:t xml:space="preserve">Bên cạnh việc giữ nguyên các chức danh có thẩm quyền xử phạt tại khoản 3 Điều 6 Nghị định số 189/2025/NĐ-CP, dự thảo Nghị định bổ sung, cụ thể hóa tất cả các chức danh là </w:t>
      </w:r>
      <w:r w:rsidR="002C1D0B" w:rsidRPr="002C1D0B">
        <w:rPr>
          <w:rFonts w:ascii="Times New Roman" w:hAnsi="Times New Roman" w:cs="Times New Roman"/>
          <w:b/>
          <w:sz w:val="28"/>
          <w:szCs w:val="28"/>
          <w:lang w:val="it-IT"/>
        </w:rPr>
        <w:t xml:space="preserve">Thủ trưởng tổ chức thuộc bộ, cơ quan ngang bộ thực hiện nhiệm vụ quản lý nhà nước, kiểm tra chuyên ngành theo Nghị định số 217/2025/NĐ-CP </w:t>
      </w:r>
      <w:r w:rsidR="009652EE" w:rsidRPr="002C1D0B">
        <w:rPr>
          <w:rFonts w:ascii="Times New Roman" w:hAnsi="Times New Roman" w:cs="Times New Roman"/>
          <w:b/>
          <w:sz w:val="28"/>
          <w:szCs w:val="28"/>
          <w:lang w:val="it-IT"/>
        </w:rPr>
        <w:t>có thẩm quyền xử phạt vi phạm hành chính</w:t>
      </w:r>
      <w:r w:rsidRPr="002C1D0B">
        <w:rPr>
          <w:rFonts w:ascii="Times New Roman" w:hAnsi="Times New Roman" w:cs="Times New Roman"/>
          <w:b/>
          <w:bCs/>
          <w:spacing w:val="-4"/>
          <w:sz w:val="28"/>
          <w:szCs w:val="28"/>
        </w:rPr>
        <w:t>, cụ thể:</w:t>
      </w:r>
    </w:p>
    <w:p w14:paraId="33534F7D"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Tư pháp</w:t>
      </w:r>
      <w:r w:rsidRPr="00177A98">
        <w:rPr>
          <w:rFonts w:ascii="Times New Roman" w:hAnsi="Times New Roman" w:cs="Times New Roman"/>
          <w:i/>
          <w:sz w:val="28"/>
          <w:szCs w:val="28"/>
          <w:lang w:val="it-IT"/>
        </w:rPr>
        <w:t>:</w:t>
      </w:r>
      <w:r w:rsidRPr="00177A98">
        <w:rPr>
          <w:rFonts w:ascii="Times New Roman" w:hAnsi="Times New Roman" w:cs="Times New Roman"/>
          <w:sz w:val="28"/>
          <w:szCs w:val="28"/>
          <w:lang w:val="it-IT"/>
        </w:rPr>
        <w:t xml:space="preserve"> </w:t>
      </w:r>
      <w:r w:rsidRPr="00177A98">
        <w:rPr>
          <w:rFonts w:ascii="Times New Roman" w:hAnsi="Times New Roman" w:cs="Times New Roman"/>
          <w:i/>
          <w:sz w:val="28"/>
          <w:szCs w:val="28"/>
          <w:lang w:val="it-IT"/>
        </w:rPr>
        <w:t>Cục trưởng Cục Phổ biến, giáo dục pháp luật và Trợ giúp pháp lý; Cục trưởng Cục Đăng ký giao dịch bảo đảm và Bồi thường nhà nước;</w:t>
      </w:r>
    </w:p>
    <w:p w14:paraId="1E1D3D16"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Xây dựng</w:t>
      </w:r>
      <w:r w:rsidRPr="00177A98">
        <w:rPr>
          <w:rFonts w:ascii="Times New Roman" w:hAnsi="Times New Roman" w:cs="Times New Roman"/>
          <w:i/>
          <w:sz w:val="28"/>
          <w:szCs w:val="28"/>
          <w:lang w:val="it-IT"/>
        </w:rPr>
        <w:t>:</w:t>
      </w:r>
      <w:r w:rsidRPr="00177A98">
        <w:rPr>
          <w:rFonts w:ascii="Times New Roman" w:hAnsi="Times New Roman" w:cs="Times New Roman"/>
          <w:sz w:val="28"/>
          <w:szCs w:val="28"/>
          <w:lang w:val="it-IT"/>
        </w:rPr>
        <w:t xml:space="preserve"> </w:t>
      </w:r>
      <w:r w:rsidRPr="00177A98">
        <w:rPr>
          <w:rFonts w:ascii="Times New Roman" w:hAnsi="Times New Roman" w:cs="Times New Roman"/>
          <w:i/>
          <w:sz w:val="28"/>
          <w:szCs w:val="28"/>
          <w:lang w:val="it-IT"/>
        </w:rPr>
        <w:t>Cục trưởng Cục Phát triển đô thị, Cục trưởng Cục Kết cấu hạ tầng xây dựng, Cục trưởng Cục Quản lý nhà và thị trường bất động sản</w:t>
      </w:r>
      <w:r>
        <w:rPr>
          <w:rFonts w:ascii="Times New Roman" w:hAnsi="Times New Roman" w:cs="Times New Roman"/>
          <w:i/>
          <w:sz w:val="28"/>
          <w:szCs w:val="28"/>
          <w:lang w:val="it-IT"/>
        </w:rPr>
        <w:t xml:space="preserve">, </w:t>
      </w:r>
      <w:r w:rsidRPr="00C56519">
        <w:rPr>
          <w:rFonts w:ascii="Times New Roman" w:hAnsi="Times New Roman" w:cs="Times New Roman"/>
          <w:i/>
          <w:sz w:val="28"/>
          <w:szCs w:val="28"/>
          <w:lang w:val="it-IT"/>
        </w:rPr>
        <w:t>Cục Kinh tế - Quản lý đầu tư xây dựng</w:t>
      </w:r>
      <w:r>
        <w:rPr>
          <w:rFonts w:ascii="Times New Roman" w:hAnsi="Times New Roman" w:cs="Times New Roman"/>
          <w:i/>
          <w:sz w:val="28"/>
          <w:szCs w:val="28"/>
          <w:lang w:val="it-IT"/>
        </w:rPr>
        <w:t xml:space="preserve">, </w:t>
      </w:r>
      <w:r w:rsidRPr="00C56519">
        <w:rPr>
          <w:rFonts w:ascii="Times New Roman" w:hAnsi="Times New Roman" w:cs="Times New Roman"/>
          <w:i/>
          <w:sz w:val="28"/>
          <w:szCs w:val="28"/>
          <w:lang w:val="it-IT"/>
        </w:rPr>
        <w:t>Cục Giám định nhà nước về chất lượng công trình xây dựng;</w:t>
      </w:r>
      <w:r>
        <w:rPr>
          <w:rFonts w:ascii="Times New Roman" w:hAnsi="Times New Roman" w:cs="Times New Roman"/>
          <w:i/>
          <w:sz w:val="28"/>
          <w:szCs w:val="28"/>
          <w:lang w:val="it-IT"/>
        </w:rPr>
        <w:t xml:space="preserve"> </w:t>
      </w:r>
    </w:p>
    <w:p w14:paraId="62BD4431" w14:textId="32B89AE2"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Nông nghiệp và Môi trường</w:t>
      </w:r>
      <w:r w:rsidRPr="00177A98">
        <w:rPr>
          <w:rFonts w:ascii="Times New Roman" w:hAnsi="Times New Roman" w:cs="Times New Roman"/>
          <w:b/>
          <w:sz w:val="28"/>
          <w:szCs w:val="28"/>
          <w:lang w:val="it-IT"/>
        </w:rPr>
        <w:t>:</w:t>
      </w:r>
      <w:r w:rsidRPr="00177A98">
        <w:rPr>
          <w:rFonts w:ascii="Times New Roman" w:hAnsi="Times New Roman" w:cs="Times New Roman"/>
          <w:sz w:val="28"/>
          <w:szCs w:val="28"/>
          <w:lang w:val="it-IT"/>
        </w:rPr>
        <w:t xml:space="preserve"> </w:t>
      </w:r>
      <w:r w:rsidRPr="00177A98">
        <w:rPr>
          <w:rFonts w:ascii="Times New Roman" w:hAnsi="Times New Roman" w:cs="Times New Roman"/>
          <w:i/>
          <w:sz w:val="28"/>
          <w:szCs w:val="28"/>
          <w:lang w:val="it-IT"/>
        </w:rPr>
        <w:t>Cục trưởng Cục Biến đổi khí hậu; Cục trưởng Cục Biển và Hải đảo Việt Nam;</w:t>
      </w:r>
      <w:r>
        <w:rPr>
          <w:rFonts w:ascii="Times New Roman" w:hAnsi="Times New Roman" w:cs="Times New Roman"/>
          <w:i/>
          <w:sz w:val="28"/>
          <w:szCs w:val="28"/>
          <w:lang w:val="it-IT"/>
        </w:rPr>
        <w:t xml:space="preserve"> Cục trưởng Cục </w:t>
      </w:r>
      <w:r w:rsidRPr="003E4740">
        <w:rPr>
          <w:rFonts w:ascii="Times New Roman" w:hAnsi="Times New Roman" w:cs="Times New Roman"/>
          <w:i/>
          <w:sz w:val="28"/>
          <w:szCs w:val="28"/>
          <w:lang w:val="it-IT"/>
        </w:rPr>
        <w:t>Đo đạc, Bản đồ và thông tin địa lý Việt Nam</w:t>
      </w:r>
      <w:r>
        <w:rPr>
          <w:rFonts w:ascii="Times New Roman" w:hAnsi="Times New Roman" w:cs="Times New Roman"/>
          <w:i/>
          <w:sz w:val="28"/>
          <w:szCs w:val="28"/>
          <w:lang w:val="it-IT"/>
        </w:rPr>
        <w:t xml:space="preserve">; </w:t>
      </w:r>
    </w:p>
    <w:p w14:paraId="11EDE56B"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Tài chính:</w:t>
      </w:r>
      <w:r w:rsidRPr="00177A98">
        <w:rPr>
          <w:rFonts w:ascii="Times New Roman" w:hAnsi="Times New Roman" w:cs="Times New Roman"/>
          <w:i/>
          <w:sz w:val="28"/>
          <w:szCs w:val="28"/>
          <w:lang w:val="it-IT"/>
        </w:rPr>
        <w:t xml:space="preserve"> Cục trưởng Cục Quản lý đấu thầu; Cục trưởng Cục Đầu tư nước ngoài;</w:t>
      </w:r>
    </w:p>
    <w:p w14:paraId="6E86F6A3"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Giáo dục và Đào tạo:</w:t>
      </w:r>
      <w:r w:rsidRPr="00177A98">
        <w:rPr>
          <w:rFonts w:ascii="Times New Roman" w:hAnsi="Times New Roman" w:cs="Times New Roman"/>
          <w:i/>
          <w:sz w:val="28"/>
          <w:szCs w:val="28"/>
          <w:lang w:val="it-IT"/>
        </w:rPr>
        <w:t xml:space="preserve"> Cục trưởng Cục Nhà giáo và Cán bộ quản lý giáo dục; Cục trưởng Cục Quản lý chất lượng</w:t>
      </w:r>
      <w:r>
        <w:rPr>
          <w:rFonts w:ascii="Times New Roman" w:hAnsi="Times New Roman" w:cs="Times New Roman"/>
          <w:i/>
          <w:sz w:val="28"/>
          <w:szCs w:val="28"/>
          <w:lang w:val="it-IT"/>
        </w:rPr>
        <w:t>;</w:t>
      </w:r>
    </w:p>
    <w:p w14:paraId="4AB0B0F8"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 xml:space="preserve">Bộ Y tế: </w:t>
      </w:r>
      <w:r w:rsidRPr="00177A98">
        <w:rPr>
          <w:rFonts w:ascii="Times New Roman" w:hAnsi="Times New Roman" w:cs="Times New Roman"/>
          <w:i/>
          <w:sz w:val="28"/>
          <w:szCs w:val="28"/>
          <w:lang w:val="it-IT"/>
        </w:rPr>
        <w:t>Cục trưởng Cục Quản lý Y Dược cổ truyền; Cục trưởng Cục Bà mẹ và Trẻ em; Cục trưởng Cục Bảo trợ xã hội;</w:t>
      </w:r>
    </w:p>
    <w:p w14:paraId="7781E757"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Công Thương:</w:t>
      </w:r>
      <w:r w:rsidRPr="00177A98">
        <w:rPr>
          <w:rFonts w:ascii="Times New Roman" w:hAnsi="Times New Roman" w:cs="Times New Roman"/>
          <w:i/>
          <w:sz w:val="28"/>
          <w:szCs w:val="28"/>
          <w:lang w:val="it-IT"/>
        </w:rPr>
        <w:t xml:space="preserve"> Cục trưởng Cục Phòng vệ thương mại; Cục trưởng Cục Xúc tiến thương mại; Cục trưởng Cục Xuất nhập khẩu;</w:t>
      </w:r>
    </w:p>
    <w:p w14:paraId="4D94FF39" w14:textId="77777777" w:rsidR="003E4740" w:rsidRPr="00177A98" w:rsidRDefault="003E4740" w:rsidP="003E4740">
      <w:pPr>
        <w:widowControl w:val="0"/>
        <w:tabs>
          <w:tab w:val="left" w:pos="720"/>
        </w:tabs>
        <w:spacing w:before="120" w:after="120" w:line="360" w:lineRule="atLeast"/>
        <w:ind w:firstLine="709"/>
        <w:jc w:val="both"/>
        <w:rPr>
          <w:rFonts w:ascii="Times New Roman" w:hAnsi="Times New Roman" w:cs="Times New Roman"/>
          <w:i/>
          <w:sz w:val="28"/>
          <w:szCs w:val="28"/>
          <w:lang w:val="it-IT"/>
        </w:rPr>
      </w:pPr>
      <w:r w:rsidRPr="00177A98">
        <w:rPr>
          <w:rFonts w:ascii="Times New Roman" w:hAnsi="Times New Roman" w:cs="Times New Roman"/>
          <w:b/>
          <w:i/>
          <w:sz w:val="28"/>
          <w:szCs w:val="28"/>
          <w:lang w:val="it-IT"/>
        </w:rPr>
        <w:t>Bộ Văn hóa, Thể thao và Du lịch</w:t>
      </w:r>
      <w:r w:rsidRPr="00177A98">
        <w:rPr>
          <w:rFonts w:ascii="Times New Roman" w:hAnsi="Times New Roman" w:cs="Times New Roman"/>
          <w:i/>
          <w:sz w:val="28"/>
          <w:szCs w:val="28"/>
          <w:lang w:val="it-IT"/>
        </w:rPr>
        <w:t>: Cục trưởng Cục Bản quyền tác giả; Cục trưởng Cục Văn hóa cơ sở, Gia đình và Thư viện; Cục trưởng Cục Mỹ thuật, Nhiếp ảnh và Triển lãm; Cục trưởng Cục Thể dục thể thao Việt Nam; Cục trưởng Cục Du lịch Quốc gia Việt Nam; Cục trưởng Cục Văn hóa các dân tộc Việt Nam;</w:t>
      </w:r>
    </w:p>
    <w:p w14:paraId="6810090B" w14:textId="533DB7AC" w:rsidR="003E4740" w:rsidRPr="00633AE9" w:rsidRDefault="003E4740" w:rsidP="003E4740">
      <w:pPr>
        <w:widowControl w:val="0"/>
        <w:tabs>
          <w:tab w:val="left" w:pos="720"/>
        </w:tabs>
        <w:spacing w:before="120" w:after="120" w:line="360" w:lineRule="atLeast"/>
        <w:ind w:firstLine="709"/>
        <w:jc w:val="both"/>
        <w:rPr>
          <w:rFonts w:ascii="Times New Roman" w:hAnsi="Times New Roman" w:cs="Times New Roman"/>
          <w:i/>
          <w:spacing w:val="-2"/>
          <w:sz w:val="28"/>
          <w:szCs w:val="28"/>
          <w:lang w:val="it-IT"/>
        </w:rPr>
      </w:pPr>
      <w:r w:rsidRPr="00633AE9">
        <w:rPr>
          <w:rFonts w:ascii="Times New Roman" w:hAnsi="Times New Roman" w:cs="Times New Roman"/>
          <w:b/>
          <w:i/>
          <w:spacing w:val="-2"/>
          <w:sz w:val="28"/>
          <w:szCs w:val="28"/>
          <w:lang w:val="it-IT"/>
        </w:rPr>
        <w:t>Bộ Nội vụ:</w:t>
      </w:r>
      <w:r w:rsidRPr="00633AE9">
        <w:rPr>
          <w:rFonts w:ascii="Times New Roman" w:hAnsi="Times New Roman" w:cs="Times New Roman"/>
          <w:i/>
          <w:spacing w:val="-2"/>
          <w:sz w:val="28"/>
          <w:szCs w:val="28"/>
          <w:lang w:val="it-IT"/>
        </w:rPr>
        <w:t xml:space="preserve"> Cục trưởng Cục Văn thư và Lưu trữ nhà nước; Trưởng ban Ban Thi đua - Khen thưởng Trung ương, Cục trưởng Cục Tiền lương và Bảo hiểm xã hộ</w:t>
      </w:r>
      <w:r w:rsidR="00B124D5">
        <w:rPr>
          <w:rFonts w:ascii="Times New Roman" w:hAnsi="Times New Roman" w:cs="Times New Roman"/>
          <w:i/>
          <w:spacing w:val="-2"/>
          <w:sz w:val="28"/>
          <w:szCs w:val="28"/>
          <w:lang w:val="it-IT"/>
        </w:rPr>
        <w:t>i.</w:t>
      </w:r>
    </w:p>
    <w:p w14:paraId="69E030EC" w14:textId="3BA10B66" w:rsidR="00872416" w:rsidRPr="002C1D0B" w:rsidRDefault="003E4740" w:rsidP="00AF1E4B">
      <w:pPr>
        <w:spacing w:before="80" w:after="80" w:line="340" w:lineRule="exact"/>
        <w:ind w:firstLine="567"/>
        <w:jc w:val="both"/>
        <w:rPr>
          <w:rFonts w:ascii="Times New Roman" w:eastAsia="Times New Roman" w:hAnsi="Times New Roman" w:cs="Times New Roman"/>
          <w:b/>
          <w:bCs/>
          <w:iCs/>
          <w:sz w:val="28"/>
          <w:szCs w:val="28"/>
        </w:rPr>
      </w:pPr>
      <w:r>
        <w:rPr>
          <w:rFonts w:ascii="Times New Roman" w:eastAsia="Times New Roman" w:hAnsi="Times New Roman" w:cs="Times New Roman"/>
          <w:b/>
          <w:bCs/>
          <w:i/>
          <w:iCs/>
          <w:sz w:val="28"/>
          <w:szCs w:val="28"/>
        </w:rPr>
        <w:t xml:space="preserve">Phương án </w:t>
      </w:r>
      <w:r w:rsidR="00B34FA5">
        <w:rPr>
          <w:rFonts w:ascii="Times New Roman" w:eastAsia="Times New Roman" w:hAnsi="Times New Roman" w:cs="Times New Roman"/>
          <w:b/>
          <w:bCs/>
          <w:i/>
          <w:iCs/>
          <w:sz w:val="28"/>
          <w:szCs w:val="28"/>
          <w:lang w:val="vi-VN"/>
        </w:rPr>
        <w:t>0</w:t>
      </w:r>
      <w:r>
        <w:rPr>
          <w:rFonts w:ascii="Times New Roman" w:eastAsia="Times New Roman" w:hAnsi="Times New Roman" w:cs="Times New Roman"/>
          <w:b/>
          <w:bCs/>
          <w:i/>
          <w:iCs/>
          <w:sz w:val="28"/>
          <w:szCs w:val="28"/>
        </w:rPr>
        <w:t>2</w:t>
      </w:r>
      <w:r w:rsidR="00872416" w:rsidRPr="00872416">
        <w:rPr>
          <w:rFonts w:ascii="Times New Roman" w:eastAsia="Times New Roman" w:hAnsi="Times New Roman" w:cs="Times New Roman"/>
          <w:b/>
          <w:bCs/>
          <w:i/>
          <w:iCs/>
          <w:sz w:val="28"/>
          <w:szCs w:val="28"/>
        </w:rPr>
        <w:t xml:space="preserve">: </w:t>
      </w:r>
      <w:r w:rsidR="009652EE" w:rsidRPr="002C1D0B">
        <w:rPr>
          <w:rFonts w:ascii="Times New Roman" w:eastAsia="Times New Roman" w:hAnsi="Times New Roman" w:cs="Times New Roman"/>
          <w:b/>
          <w:bCs/>
          <w:iCs/>
          <w:sz w:val="28"/>
          <w:szCs w:val="28"/>
        </w:rPr>
        <w:t>Giữ nguyên các chức danh có thẩm quyền xử phạt tại khoản 3 Điều 6 Nghị định số 189/2025/NĐ-CP, chỉ bổ sung thêm một số chức danh là “</w:t>
      </w:r>
      <w:r w:rsidR="009652EE" w:rsidRPr="009652EE">
        <w:rPr>
          <w:rFonts w:ascii="Times New Roman" w:eastAsia="Times New Roman" w:hAnsi="Times New Roman" w:cs="Times New Roman"/>
          <w:b/>
          <w:bCs/>
          <w:i/>
          <w:iCs/>
          <w:sz w:val="28"/>
          <w:szCs w:val="28"/>
        </w:rPr>
        <w:t>Thủ trưởng tổ chức thuộc bộ, cơ quan ngang bộ được giao thực hiện nhiệm vụ kiểm tra trong phạm vi quản lý nhà nước của bộ, cơ quan ngang bộ</w:t>
      </w:r>
      <w:r w:rsidR="009652EE" w:rsidRPr="002C1D0B">
        <w:rPr>
          <w:rFonts w:ascii="Times New Roman" w:eastAsia="Times New Roman" w:hAnsi="Times New Roman" w:cs="Times New Roman"/>
          <w:b/>
          <w:bCs/>
          <w:iCs/>
          <w:sz w:val="28"/>
          <w:szCs w:val="28"/>
        </w:rPr>
        <w:t>” đã được cụ thể hóa tại các Nghị định xử phạt vi phạm hành chính trong các lĩnh vực</w:t>
      </w:r>
      <w:r w:rsidR="003E35ED" w:rsidRPr="002C1D0B">
        <w:rPr>
          <w:rFonts w:ascii="Times New Roman" w:eastAsia="Times New Roman" w:hAnsi="Times New Roman" w:cs="Times New Roman"/>
          <w:b/>
          <w:bCs/>
          <w:iCs/>
          <w:sz w:val="28"/>
          <w:szCs w:val="28"/>
        </w:rPr>
        <w:t>:</w:t>
      </w:r>
    </w:p>
    <w:p w14:paraId="1319F430" w14:textId="22A06B8E" w:rsidR="00465799" w:rsidRDefault="00465799" w:rsidP="00AF1E4B">
      <w:pPr>
        <w:spacing w:before="80" w:after="80" w:line="340" w:lineRule="exact"/>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“3. </w:t>
      </w:r>
      <w:r w:rsidRPr="00465799">
        <w:rPr>
          <w:rFonts w:ascii="Times New Roman" w:eastAsia="Times New Roman" w:hAnsi="Times New Roman" w:cs="Times New Roman"/>
          <w:sz w:val="28"/>
          <w:szCs w:val="28"/>
        </w:rPr>
        <w:t>Cục trưởng Cục Bổ trợ tư pháp</w:t>
      </w:r>
      <w:r w:rsidR="00872416">
        <w:rPr>
          <w:rFonts w:ascii="Times New Roman" w:eastAsia="Times New Roman" w:hAnsi="Times New Roman" w:cs="Times New Roman"/>
          <w:sz w:val="28"/>
          <w:szCs w:val="28"/>
        </w:rPr>
        <w:t xml:space="preserve">; </w:t>
      </w:r>
      <w:r w:rsidRPr="00465799">
        <w:rPr>
          <w:rFonts w:ascii="Times New Roman" w:eastAsia="Times New Roman" w:hAnsi="Times New Roman" w:cs="Times New Roman"/>
          <w:sz w:val="28"/>
          <w:szCs w:val="28"/>
        </w:rPr>
        <w:t xml:space="preserve">Cục trưởng Cục Hành chính tư pháp; </w:t>
      </w:r>
      <w:r w:rsidR="003E35ED" w:rsidRPr="003E35ED">
        <w:rPr>
          <w:rFonts w:ascii="Times New Roman" w:eastAsia="Times New Roman" w:hAnsi="Times New Roman" w:cs="Times New Roman"/>
          <w:i/>
          <w:iCs/>
          <w:sz w:val="28"/>
          <w:szCs w:val="28"/>
        </w:rPr>
        <w:t>Cục trưởng Cục Pháp luật hình sự - hành chính và Quản lý xử lý vi phạm hành chính</w:t>
      </w:r>
      <w:r w:rsidR="003E35ED">
        <w:rPr>
          <w:rFonts w:ascii="Times New Roman" w:eastAsia="Times New Roman" w:hAnsi="Times New Roman" w:cs="Times New Roman"/>
          <w:sz w:val="28"/>
          <w:szCs w:val="28"/>
        </w:rPr>
        <w:t xml:space="preserve">; </w:t>
      </w:r>
      <w:r w:rsidRPr="00465799">
        <w:rPr>
          <w:rFonts w:ascii="Times New Roman" w:eastAsia="Times New Roman" w:hAnsi="Times New Roman" w:cs="Times New Roman"/>
          <w:sz w:val="28"/>
          <w:szCs w:val="28"/>
        </w:rPr>
        <w:lastRenderedPageBreak/>
        <w:t xml:space="preserve">Cục trưởng Cục Đường bộ Việt Nam; Cục trưởng Cục Hàng hải và Đường thủy Việt Nam; Cục trưởng Cục Hàng không Việt Nam; Cục trưởng Cục Đường sắt Việt Nam; Cục trưởng Cục Đăng kiểm Việt Nam; Cục trưởng Cục Trồng trọt và Bảo vệ thực vật; Cục trưởng Cục Chăn nuôi và Thú y; Cục trưởng Cục Quản lý và Xây dựng công trình thủy lợi; Cục trưởng Cục Quản lý đê điều và Phòng, chống thiên tai; Cục trưởng Cục Chất lượng, Chế biến và Phát triển thị trường; Cục trưởng Cục Quản lý đất đai; Cục trưởng Cục Quản lý tài nguyên nước; Cục trưởng Cục Địa chất và Khoáng sản Việt Nam; Cục trưởng Cục Môi trường; Cục trưởng Cục Khí tượng Thủy văn; Cục trưởng Cục Bảo tồn thiên nhiên và Đa dạng sinh học; Cục trưởng Cục An toàn bức xạ và hạt nhân; Cục trưởng Cục Sở hữu trí tuệ; Cục trưởng Cục Tần số vô tuyến điện; Cục trưởng Cục Viễn thông; Chủ tịch Ủy ban Tiêu chuẩn Đo lường Chất lượng Quốc gia; Cục trưởng Cục Quản lý công sản; Cục trưởng Cục Quản lý, giám sát kế toán, kiểm toán; Cục trưởng Cục Quản lý, giám sát chính sách thuế, phí và lệ phí; Cục trưởng Cục Quản lý, giám sát bảo hiểm; Chủ tịch Ủy ban Chứng khoán Nhà nước; Cục trưởng Cục Quản lý giá; Cục trưởng Cục Thống kê; Giám đốc Kho bạc Nhà nước; Giám đốc Bảo hiểm xã hội Việt Nam; Cục trưởng Cục Giáo dục nghề nghiệp và Giáo dục thường xuyên; Cục trưởng Cục Quản lý Khám, chữa bệnh; Cục trưởng Cục Quản lý Dược; Cục trưởng Cục An toàn thực phẩm; Cục trưởng Cục Dân số; Cục trưởng Cục Phòng bệnh; Cục trưởng Cục Công nghiệp; Cục trưởng Cục Điện lực; Cục trưởng Cục Hóa chất; Cục trưởng Cục Kỹ thuật an toàn và Môi trường công nghiệp; Cục trưởng Cục Thương mại điện tử và Kinh tế số; Chủ tịch Ủy ban Cạnh tranh quốc gia; Cục trưởng Cục Báo chí; Cục trưởng Cục Phát thanh, truyền hình và thông tin điện tử; Cục trưởng Cục Xuất bản, In và Phát hành; Cục trưởng Cục Quản lý lao động ngoài nước; Cục trưởng Cục Việc làm; Trưởng ban Ban Cơ yếu Chính phủ; Trưởng ban Ban Tôn giáo Chính phủ; </w:t>
      </w:r>
      <w:r w:rsidRPr="003E35ED">
        <w:rPr>
          <w:rFonts w:ascii="Times New Roman" w:eastAsia="Times New Roman" w:hAnsi="Times New Roman" w:cs="Times New Roman"/>
          <w:sz w:val="28"/>
          <w:szCs w:val="28"/>
          <w:highlight w:val="yellow"/>
        </w:rPr>
        <w:t>Thủ trưởng tổ chức thuộc bộ, cơ quan ngang bộ được giao thực hiện nhiệm vụ kiểm tra trong phạm vi quản lý nhà nước của bộ, cơ quan ngang bộ</w:t>
      </w:r>
      <w:r w:rsidRPr="00465799">
        <w:rPr>
          <w:rFonts w:ascii="Times New Roman" w:eastAsia="Times New Roman" w:hAnsi="Times New Roman" w:cs="Times New Roman"/>
          <w:sz w:val="28"/>
          <w:szCs w:val="28"/>
        </w:rPr>
        <w:t xml:space="preserve"> có quyền:</w:t>
      </w:r>
      <w:r w:rsidR="00872416">
        <w:rPr>
          <w:rFonts w:ascii="Times New Roman" w:eastAsia="Times New Roman" w:hAnsi="Times New Roman" w:cs="Times New Roman"/>
          <w:sz w:val="28"/>
          <w:szCs w:val="28"/>
        </w:rPr>
        <w:t>”.</w:t>
      </w:r>
    </w:p>
    <w:p w14:paraId="5745470E" w14:textId="52BB6B86" w:rsidR="00B34FA5" w:rsidRPr="00B34FA5" w:rsidRDefault="00A803AB" w:rsidP="00B34FA5">
      <w:pPr>
        <w:spacing w:before="80" w:after="80" w:line="340" w:lineRule="exact"/>
        <w:ind w:firstLine="567"/>
        <w:jc w:val="both"/>
        <w:rPr>
          <w:rFonts w:ascii="Times New Roman" w:eastAsia="Times New Roman" w:hAnsi="Times New Roman" w:cs="Times New Roman"/>
          <w:b/>
          <w:bCs/>
          <w:i/>
          <w:iCs/>
          <w:sz w:val="28"/>
          <w:szCs w:val="28"/>
          <w:lang w:val="vi-VN"/>
        </w:rPr>
      </w:pPr>
      <w:r w:rsidRPr="00A803AB">
        <w:rPr>
          <w:rFonts w:ascii="Times New Roman" w:eastAsia="Times New Roman" w:hAnsi="Times New Roman" w:cs="Times New Roman"/>
          <w:i/>
          <w:iCs/>
          <w:sz w:val="28"/>
          <w:szCs w:val="28"/>
          <w:lang w:val="vi-VN"/>
        </w:rPr>
        <w:sym w:font="Wingdings" w:char="F0E0"/>
      </w:r>
      <w:r w:rsidR="00B34FA5">
        <w:rPr>
          <w:rFonts w:ascii="Times New Roman" w:eastAsia="Times New Roman" w:hAnsi="Times New Roman" w:cs="Times New Roman"/>
          <w:i/>
          <w:iCs/>
          <w:sz w:val="28"/>
          <w:szCs w:val="28"/>
          <w:lang w:val="vi-VN"/>
        </w:rPr>
        <w:t xml:space="preserve"> </w:t>
      </w:r>
      <w:r w:rsidR="00B34FA5" w:rsidRPr="002F3ECC">
        <w:rPr>
          <w:rFonts w:ascii="Times New Roman" w:eastAsia="Times New Roman" w:hAnsi="Times New Roman" w:cs="Times New Roman"/>
          <w:b/>
          <w:bCs/>
          <w:i/>
          <w:iCs/>
          <w:sz w:val="28"/>
          <w:szCs w:val="28"/>
        </w:rPr>
        <w:t>Cơ quan chủ trì soạn thảo đề xuất quy định theo Phương án 01</w:t>
      </w:r>
      <w:r w:rsidR="00B34FA5" w:rsidRPr="00B34FA5">
        <w:rPr>
          <w:rFonts w:ascii="Times New Roman" w:eastAsia="Times New Roman" w:hAnsi="Times New Roman" w:cs="Times New Roman"/>
          <w:i/>
          <w:iCs/>
          <w:sz w:val="28"/>
          <w:szCs w:val="28"/>
          <w:lang w:val="vi-VN"/>
        </w:rPr>
        <w:t>.</w:t>
      </w:r>
      <w:r w:rsidR="00B34FA5" w:rsidRPr="00B34FA5">
        <w:t xml:space="preserve"> </w:t>
      </w:r>
      <w:r w:rsidR="00B34FA5" w:rsidRPr="00B34FA5">
        <w:rPr>
          <w:rFonts w:ascii="Times New Roman" w:eastAsia="Times New Roman" w:hAnsi="Times New Roman" w:cs="Times New Roman"/>
          <w:i/>
          <w:iCs/>
          <w:sz w:val="28"/>
          <w:szCs w:val="28"/>
          <w:lang w:val="vi-VN"/>
        </w:rPr>
        <w:t>Trường hợp các bộ, ngành lựa chọn Phướng án 01, đề nghị nêu rõ cơ sở pháp lý, cơ sở thực tiễn của việc đề xuất. Trường hợp các bộ, ngành lựa chọn Phương án 02, đề nghị các bộ ngành đề xuất cụ thể 01 đơn vị thuộc bộ, ngành thực hiện chức năng kiểm tra chuyên ngành và xử phạt vi phạm hành chính đối với các lĩnh vực mà Thủ trưởng thực hiện quản lý nhà nước trong lĩnh vực đó không có thẩm quyền xử phạt</w:t>
      </w:r>
      <w:r w:rsidR="00B34FA5" w:rsidRPr="00B34FA5">
        <w:rPr>
          <w:rFonts w:ascii="Times New Roman" w:eastAsia="Times New Roman" w:hAnsi="Times New Roman" w:cs="Times New Roman"/>
          <w:i/>
          <w:iCs/>
          <w:sz w:val="28"/>
          <w:szCs w:val="28"/>
        </w:rPr>
        <w:t>.</w:t>
      </w:r>
    </w:p>
    <w:p w14:paraId="17C3C99E" w14:textId="1D5F8432" w:rsidR="00B34FA5" w:rsidRPr="00B34FA5" w:rsidRDefault="00B34FA5" w:rsidP="00B34FA5">
      <w:pPr>
        <w:spacing w:before="120" w:after="120" w:line="360" w:lineRule="exact"/>
        <w:ind w:firstLine="680"/>
        <w:jc w:val="both"/>
        <w:rPr>
          <w:rFonts w:ascii="Times New Roman" w:hAnsi="Times New Roman" w:cs="Times New Roman"/>
          <w:sz w:val="28"/>
          <w:szCs w:val="28"/>
          <w:lang w:val="vi-VN"/>
        </w:rPr>
      </w:pPr>
      <w:r w:rsidRPr="00B34FA5">
        <w:rPr>
          <w:rFonts w:ascii="Times New Roman" w:hAnsi="Times New Roman" w:cs="Times New Roman"/>
          <w:sz w:val="28"/>
          <w:szCs w:val="28"/>
          <w:lang w:val="vi-VN"/>
        </w:rPr>
        <w:t xml:space="preserve">Bên cạnh đó, </w:t>
      </w:r>
      <w:r w:rsidRPr="00B34FA5">
        <w:rPr>
          <w:rFonts w:ascii="Times New Roman" w:hAnsi="Times New Roman" w:cs="Times New Roman"/>
          <w:sz w:val="28"/>
          <w:szCs w:val="28"/>
        </w:rPr>
        <w:t>hiện nay, một số Thủ trưởng cơ quan quản lý nhà nước là “</w:t>
      </w:r>
      <w:r w:rsidRPr="00B34FA5">
        <w:rPr>
          <w:rFonts w:ascii="Times New Roman" w:hAnsi="Times New Roman" w:cs="Times New Roman"/>
          <w:sz w:val="28"/>
          <w:szCs w:val="28"/>
          <w:lang w:val="vi-VN"/>
        </w:rPr>
        <w:t>Vụ trưởng</w:t>
      </w:r>
      <w:r w:rsidRPr="00B34FA5">
        <w:rPr>
          <w:rFonts w:ascii="Times New Roman" w:hAnsi="Times New Roman" w:cs="Times New Roman"/>
          <w:sz w:val="28"/>
          <w:szCs w:val="28"/>
        </w:rPr>
        <w:t xml:space="preserve">” </w:t>
      </w:r>
      <w:r w:rsidRPr="00B34FA5">
        <w:rPr>
          <w:rFonts w:ascii="Times New Roman" w:hAnsi="Times New Roman" w:cs="Times New Roman"/>
          <w:sz w:val="28"/>
          <w:szCs w:val="28"/>
          <w:lang w:val="vi-VN"/>
        </w:rPr>
        <w:t xml:space="preserve">cũng thực hiện chức năng </w:t>
      </w:r>
      <w:r w:rsidRPr="00B34FA5">
        <w:rPr>
          <w:rFonts w:ascii="Times New Roman" w:hAnsi="Times New Roman" w:cs="Times New Roman"/>
          <w:sz w:val="28"/>
          <w:szCs w:val="28"/>
        </w:rPr>
        <w:t xml:space="preserve">tham mưu </w:t>
      </w:r>
      <w:r w:rsidRPr="00B34FA5">
        <w:rPr>
          <w:rFonts w:ascii="Times New Roman" w:hAnsi="Times New Roman" w:cs="Times New Roman"/>
          <w:sz w:val="28"/>
          <w:szCs w:val="28"/>
          <w:lang w:val="vi-VN"/>
        </w:rPr>
        <w:t>quản lý nhà nước</w:t>
      </w:r>
      <w:r w:rsidRPr="00B34FA5">
        <w:rPr>
          <w:rFonts w:ascii="Times New Roman" w:hAnsi="Times New Roman" w:cs="Times New Roman"/>
          <w:sz w:val="28"/>
          <w:szCs w:val="28"/>
        </w:rPr>
        <w:t xml:space="preserve"> và kiểm tra chuyên ngành</w:t>
      </w:r>
      <w:r w:rsidRPr="00B34FA5">
        <w:rPr>
          <w:rFonts w:ascii="Times New Roman" w:hAnsi="Times New Roman" w:cs="Times New Roman"/>
          <w:sz w:val="28"/>
          <w:szCs w:val="28"/>
          <w:lang w:val="vi-VN"/>
        </w:rPr>
        <w:t xml:space="preserve"> đối với các lĩnh vực có quy định </w:t>
      </w:r>
      <w:r w:rsidRPr="00B34FA5">
        <w:rPr>
          <w:rFonts w:ascii="Times New Roman" w:hAnsi="Times New Roman" w:cs="Times New Roman"/>
          <w:sz w:val="28"/>
          <w:szCs w:val="28"/>
        </w:rPr>
        <w:t xml:space="preserve">xử phạt vi phạm </w:t>
      </w:r>
      <w:r w:rsidRPr="00B34FA5">
        <w:rPr>
          <w:rFonts w:ascii="Times New Roman" w:hAnsi="Times New Roman" w:cs="Times New Roman"/>
          <w:sz w:val="28"/>
          <w:szCs w:val="28"/>
          <w:lang w:val="vi-VN"/>
        </w:rPr>
        <w:t>hành chính</w:t>
      </w:r>
      <w:r w:rsidRPr="00B34FA5">
        <w:rPr>
          <w:rStyle w:val="FootnoteReference"/>
          <w:rFonts w:ascii="Times New Roman" w:hAnsi="Times New Roman" w:cs="Times New Roman"/>
          <w:sz w:val="28"/>
          <w:szCs w:val="28"/>
          <w:lang w:val="vi-VN"/>
        </w:rPr>
        <w:footnoteReference w:id="1"/>
      </w:r>
      <w:r w:rsidRPr="00B34FA5">
        <w:rPr>
          <w:rFonts w:ascii="Times New Roman" w:hAnsi="Times New Roman" w:cs="Times New Roman"/>
          <w:sz w:val="28"/>
          <w:szCs w:val="28"/>
        </w:rPr>
        <w:t xml:space="preserve">. Tuy nhiên, “Vụ trưởng” của các đơn vị này không có thẩm quyền xử phạt vi phạm hành chính. Trong quá trình xây dựng dự thảo Nghị định, Bộ Tư pháp nhận được một số ý kiến </w:t>
      </w:r>
      <w:r w:rsidRPr="00B34FA5">
        <w:rPr>
          <w:rFonts w:ascii="Times New Roman" w:hAnsi="Times New Roman" w:cs="Times New Roman"/>
          <w:sz w:val="28"/>
          <w:szCs w:val="28"/>
        </w:rPr>
        <w:lastRenderedPageBreak/>
        <w:t xml:space="preserve">đề nghị nghiên cứu để xử lý vấn đề này, bảo đảm thống nhất việc thực hiện nhiệm vụ quản lý nhà nước, kiểm tra </w:t>
      </w:r>
      <w:r w:rsidRPr="00B34FA5">
        <w:rPr>
          <w:rFonts w:ascii="Times New Roman" w:hAnsi="Times New Roman" w:cs="Times New Roman"/>
          <w:sz w:val="28"/>
          <w:szCs w:val="28"/>
          <w:lang w:val="vi-VN"/>
        </w:rPr>
        <w:t xml:space="preserve">chuyên ngành </w:t>
      </w:r>
      <w:r w:rsidRPr="00B34FA5">
        <w:rPr>
          <w:rFonts w:ascii="Times New Roman" w:hAnsi="Times New Roman" w:cs="Times New Roman"/>
          <w:sz w:val="28"/>
          <w:szCs w:val="28"/>
        </w:rPr>
        <w:t xml:space="preserve">và xử phạt vi phạm hành chính. Do vậy, </w:t>
      </w:r>
      <w:r w:rsidRPr="00B34FA5">
        <w:rPr>
          <w:rFonts w:ascii="Times New Roman" w:hAnsi="Times New Roman" w:cs="Times New Roman"/>
          <w:sz w:val="28"/>
          <w:szCs w:val="28"/>
          <w:lang w:val="vi-VN"/>
        </w:rPr>
        <w:t xml:space="preserve">đề nghị các bộ, ngành </w:t>
      </w:r>
      <w:r w:rsidRPr="00B34FA5">
        <w:rPr>
          <w:rFonts w:ascii="Times New Roman" w:hAnsi="Times New Roman" w:cs="Times New Roman"/>
          <w:b/>
          <w:bCs/>
          <w:sz w:val="28"/>
          <w:szCs w:val="28"/>
          <w:lang w:val="vi-VN"/>
        </w:rPr>
        <w:t xml:space="preserve">nghiên cứu, có ý kiến </w:t>
      </w:r>
      <w:r w:rsidRPr="00B34FA5">
        <w:rPr>
          <w:rFonts w:ascii="Times New Roman" w:hAnsi="Times New Roman" w:cs="Times New Roman"/>
          <w:b/>
          <w:bCs/>
          <w:sz w:val="28"/>
          <w:szCs w:val="28"/>
        </w:rPr>
        <w:t>đề xuất liên quan đến thẩm quyền của “</w:t>
      </w:r>
      <w:r w:rsidRPr="00B34FA5">
        <w:rPr>
          <w:rFonts w:ascii="Times New Roman" w:hAnsi="Times New Roman" w:cs="Times New Roman"/>
          <w:b/>
          <w:bCs/>
          <w:sz w:val="28"/>
          <w:szCs w:val="28"/>
          <w:lang w:val="vi-VN"/>
        </w:rPr>
        <w:t>Vụ trưởng</w:t>
      </w:r>
      <w:r w:rsidRPr="00B34FA5">
        <w:rPr>
          <w:rFonts w:ascii="Times New Roman" w:hAnsi="Times New Roman" w:cs="Times New Roman"/>
          <w:b/>
          <w:bCs/>
          <w:sz w:val="28"/>
          <w:szCs w:val="28"/>
        </w:rPr>
        <w:t>” các cơ quan, đơn vị</w:t>
      </w:r>
      <w:r w:rsidRPr="00B34FA5">
        <w:rPr>
          <w:rFonts w:ascii="Times New Roman" w:hAnsi="Times New Roman" w:cs="Times New Roman"/>
          <w:b/>
          <w:bCs/>
          <w:sz w:val="28"/>
          <w:szCs w:val="28"/>
          <w:lang w:val="vi-VN"/>
        </w:rPr>
        <w:t xml:space="preserve"> thực hiện nhiệm vụ quản lý nhà nước, kiểm tra chuyên ngành đối với lĩnh vực có quy định </w:t>
      </w:r>
      <w:r w:rsidRPr="00B34FA5">
        <w:rPr>
          <w:rFonts w:ascii="Times New Roman" w:hAnsi="Times New Roman" w:cs="Times New Roman"/>
          <w:b/>
          <w:bCs/>
          <w:sz w:val="28"/>
          <w:szCs w:val="28"/>
        </w:rPr>
        <w:t>xử phạt vi phạm hành chính</w:t>
      </w:r>
      <w:r w:rsidRPr="00B34FA5">
        <w:rPr>
          <w:rFonts w:ascii="Times New Roman" w:hAnsi="Times New Roman" w:cs="Times New Roman"/>
          <w:sz w:val="28"/>
          <w:szCs w:val="28"/>
          <w:lang w:val="vi-VN"/>
        </w:rPr>
        <w:t xml:space="preserve">, trong đó: </w:t>
      </w:r>
    </w:p>
    <w:p w14:paraId="4D1A6A98" w14:textId="77777777" w:rsidR="00B34FA5" w:rsidRPr="00B34FA5" w:rsidRDefault="00B34FA5" w:rsidP="00B34FA5">
      <w:pPr>
        <w:spacing w:before="120" w:after="120" w:line="360" w:lineRule="exact"/>
        <w:ind w:firstLine="680"/>
        <w:jc w:val="both"/>
        <w:rPr>
          <w:rFonts w:ascii="Times New Roman" w:hAnsi="Times New Roman" w:cs="Times New Roman"/>
          <w:i/>
          <w:iCs/>
          <w:spacing w:val="-2"/>
          <w:sz w:val="28"/>
          <w:szCs w:val="28"/>
          <w:lang w:val="vi-VN"/>
        </w:rPr>
      </w:pPr>
      <w:r w:rsidRPr="00B34FA5">
        <w:rPr>
          <w:rFonts w:ascii="Times New Roman" w:hAnsi="Times New Roman" w:cs="Times New Roman"/>
          <w:i/>
          <w:iCs/>
          <w:spacing w:val="-2"/>
          <w:sz w:val="28"/>
          <w:szCs w:val="28"/>
          <w:lang w:val="vi-VN"/>
        </w:rPr>
        <w:t xml:space="preserve">- Trường hợp đề xuất bổ sung: </w:t>
      </w:r>
      <w:r w:rsidRPr="00B34FA5">
        <w:rPr>
          <w:rFonts w:ascii="Times New Roman" w:hAnsi="Times New Roman" w:cs="Times New Roman"/>
          <w:i/>
          <w:iCs/>
          <w:spacing w:val="-2"/>
          <w:sz w:val="28"/>
          <w:szCs w:val="28"/>
        </w:rPr>
        <w:t>Đề nghị</w:t>
      </w:r>
      <w:r w:rsidRPr="00B34FA5">
        <w:rPr>
          <w:rFonts w:ascii="Times New Roman" w:hAnsi="Times New Roman" w:cs="Times New Roman"/>
          <w:i/>
          <w:iCs/>
          <w:spacing w:val="-2"/>
          <w:sz w:val="28"/>
          <w:szCs w:val="28"/>
          <w:lang w:val="vi-VN"/>
        </w:rPr>
        <w:t xml:space="preserve"> nêu rõ</w:t>
      </w:r>
      <w:r w:rsidRPr="00B34FA5">
        <w:rPr>
          <w:rFonts w:ascii="Times New Roman" w:hAnsi="Times New Roman" w:cs="Times New Roman"/>
          <w:i/>
          <w:iCs/>
          <w:spacing w:val="-2"/>
          <w:sz w:val="28"/>
          <w:szCs w:val="28"/>
        </w:rPr>
        <w:t xml:space="preserve"> cụ thể chức danh, </w:t>
      </w:r>
      <w:r w:rsidRPr="00B34FA5">
        <w:rPr>
          <w:rFonts w:ascii="Times New Roman" w:hAnsi="Times New Roman" w:cs="Times New Roman"/>
          <w:i/>
          <w:iCs/>
          <w:spacing w:val="-2"/>
          <w:sz w:val="28"/>
          <w:szCs w:val="28"/>
          <w:lang w:val="vi-VN"/>
        </w:rPr>
        <w:t>cơ sở pháp lý, cơ sở thực tiễn của việc đề xuất.</w:t>
      </w:r>
    </w:p>
    <w:p w14:paraId="02AD038A" w14:textId="6D3B3B07" w:rsidR="00B34FA5" w:rsidRPr="00BC70D6" w:rsidRDefault="00B34FA5" w:rsidP="00BC70D6">
      <w:pPr>
        <w:spacing w:before="120" w:after="120" w:line="360" w:lineRule="exact"/>
        <w:ind w:firstLine="680"/>
        <w:jc w:val="both"/>
        <w:rPr>
          <w:rFonts w:ascii="Times New Roman" w:hAnsi="Times New Roman" w:cs="Times New Roman"/>
          <w:i/>
          <w:iCs/>
          <w:spacing w:val="-2"/>
          <w:sz w:val="28"/>
          <w:szCs w:val="28"/>
          <w:lang w:val="vi-VN"/>
        </w:rPr>
      </w:pPr>
      <w:r w:rsidRPr="00B34FA5">
        <w:rPr>
          <w:rFonts w:ascii="Times New Roman" w:hAnsi="Times New Roman" w:cs="Times New Roman"/>
          <w:i/>
          <w:iCs/>
          <w:spacing w:val="-2"/>
          <w:sz w:val="28"/>
          <w:szCs w:val="28"/>
          <w:lang w:val="vi-VN"/>
        </w:rPr>
        <w:t xml:space="preserve">- Trường hợp không đề xuất bổ sung: </w:t>
      </w:r>
      <w:r w:rsidRPr="00B34FA5">
        <w:rPr>
          <w:rFonts w:ascii="Times New Roman" w:hAnsi="Times New Roman" w:cs="Times New Roman"/>
          <w:i/>
          <w:iCs/>
          <w:spacing w:val="-2"/>
          <w:sz w:val="28"/>
          <w:szCs w:val="28"/>
        </w:rPr>
        <w:t>Đề nghị</w:t>
      </w:r>
      <w:r w:rsidRPr="00B34FA5">
        <w:rPr>
          <w:rFonts w:ascii="Times New Roman" w:hAnsi="Times New Roman" w:cs="Times New Roman"/>
          <w:i/>
          <w:iCs/>
          <w:spacing w:val="-2"/>
          <w:sz w:val="28"/>
          <w:szCs w:val="28"/>
          <w:lang w:val="vi-VN"/>
        </w:rPr>
        <w:t xml:space="preserve"> nêu rõ phương án </w:t>
      </w:r>
      <w:r w:rsidRPr="00B34FA5">
        <w:rPr>
          <w:rFonts w:ascii="Times New Roman" w:hAnsi="Times New Roman" w:cs="Times New Roman"/>
          <w:i/>
          <w:iCs/>
          <w:spacing w:val="-2"/>
          <w:sz w:val="28"/>
          <w:szCs w:val="28"/>
        </w:rPr>
        <w:t>xử lý t</w:t>
      </w:r>
      <w:r w:rsidRPr="00B34FA5">
        <w:rPr>
          <w:rFonts w:ascii="Times New Roman" w:hAnsi="Times New Roman" w:cs="Times New Roman"/>
          <w:i/>
          <w:iCs/>
          <w:spacing w:val="-2"/>
          <w:sz w:val="28"/>
          <w:szCs w:val="28"/>
          <w:lang w:val="vi-VN"/>
        </w:rPr>
        <w:t xml:space="preserve">rong trường hợp các </w:t>
      </w:r>
      <w:r w:rsidRPr="00B34FA5">
        <w:rPr>
          <w:rFonts w:ascii="Times New Roman" w:hAnsi="Times New Roman" w:cs="Times New Roman"/>
          <w:i/>
          <w:iCs/>
          <w:spacing w:val="-2"/>
          <w:sz w:val="28"/>
          <w:szCs w:val="28"/>
        </w:rPr>
        <w:t xml:space="preserve">cơ quan, </w:t>
      </w:r>
      <w:r w:rsidRPr="00B34FA5">
        <w:rPr>
          <w:rFonts w:ascii="Times New Roman" w:hAnsi="Times New Roman" w:cs="Times New Roman"/>
          <w:i/>
          <w:iCs/>
          <w:spacing w:val="-2"/>
          <w:sz w:val="28"/>
          <w:szCs w:val="28"/>
          <w:lang w:val="vi-VN"/>
        </w:rPr>
        <w:t>đơn vị này phát hiện hành vi vi phạm không thông qua hoạt động kiểm tra chuyên ngành hoặc thông qua hoạt động kiểm tra chuyên ngành nhưng đã hết thời hạn kiểm tra</w:t>
      </w:r>
      <w:r w:rsidRPr="00B34FA5">
        <w:rPr>
          <w:rStyle w:val="FootnoteReference"/>
          <w:rFonts w:ascii="Times New Roman" w:hAnsi="Times New Roman" w:cs="Times New Roman"/>
          <w:i/>
          <w:iCs/>
          <w:spacing w:val="-2"/>
          <w:sz w:val="28"/>
          <w:szCs w:val="28"/>
          <w:lang w:val="vi-VN"/>
        </w:rPr>
        <w:footnoteReference w:id="2"/>
      </w:r>
      <w:r w:rsidRPr="00B34FA5">
        <w:rPr>
          <w:rFonts w:ascii="Times New Roman" w:hAnsi="Times New Roman" w:cs="Times New Roman"/>
          <w:spacing w:val="-2"/>
          <w:sz w:val="28"/>
          <w:szCs w:val="28"/>
        </w:rPr>
        <w:t>.</w:t>
      </w:r>
    </w:p>
    <w:p w14:paraId="0F7521EC" w14:textId="0571C802" w:rsidR="003E35ED" w:rsidRDefault="003E35ED" w:rsidP="00177A98">
      <w:pPr>
        <w:widowControl w:val="0"/>
        <w:tabs>
          <w:tab w:val="left" w:pos="720"/>
        </w:tabs>
        <w:spacing w:before="120" w:after="120" w:line="360" w:lineRule="atLeast"/>
        <w:ind w:firstLine="709"/>
        <w:jc w:val="both"/>
        <w:rPr>
          <w:rFonts w:ascii="Times New Roman" w:hAnsi="Times New Roman" w:cs="Times New Roman"/>
          <w:iCs/>
          <w:sz w:val="28"/>
          <w:szCs w:val="28"/>
          <w:lang w:val="it-IT"/>
        </w:rPr>
      </w:pPr>
      <w:r>
        <w:rPr>
          <w:rFonts w:ascii="Times New Roman" w:hAnsi="Times New Roman" w:cs="Times New Roman"/>
          <w:iCs/>
          <w:sz w:val="28"/>
          <w:szCs w:val="28"/>
          <w:lang w:val="it-IT"/>
        </w:rPr>
        <w:t xml:space="preserve">3. Sửa đổi, bổ sung </w:t>
      </w:r>
      <w:r w:rsidR="00F2276C">
        <w:rPr>
          <w:rFonts w:ascii="Times New Roman" w:hAnsi="Times New Roman" w:cs="Times New Roman"/>
          <w:iCs/>
          <w:sz w:val="28"/>
          <w:szCs w:val="28"/>
          <w:lang w:val="it-IT"/>
        </w:rPr>
        <w:t>khoản 4 như sau:</w:t>
      </w:r>
    </w:p>
    <w:p w14:paraId="3DEA5872" w14:textId="3CEB76E2" w:rsidR="00B3296A" w:rsidRDefault="00F2276C" w:rsidP="00177A98">
      <w:pPr>
        <w:widowControl w:val="0"/>
        <w:tabs>
          <w:tab w:val="left" w:pos="720"/>
        </w:tabs>
        <w:spacing w:before="120" w:after="120" w:line="360" w:lineRule="atLeast"/>
        <w:ind w:firstLine="709"/>
        <w:jc w:val="both"/>
        <w:rPr>
          <w:rFonts w:ascii="Times New Roman" w:hAnsi="Times New Roman" w:cs="Times New Roman"/>
          <w:iCs/>
          <w:sz w:val="28"/>
          <w:szCs w:val="28"/>
          <w:lang w:val="it-IT"/>
        </w:rPr>
      </w:pPr>
      <w:r>
        <w:rPr>
          <w:rFonts w:ascii="Times New Roman" w:hAnsi="Times New Roman" w:cs="Times New Roman"/>
          <w:iCs/>
          <w:sz w:val="28"/>
          <w:szCs w:val="28"/>
          <w:lang w:val="it-IT"/>
        </w:rPr>
        <w:t>“</w:t>
      </w:r>
      <w:r w:rsidRPr="00F2276C">
        <w:rPr>
          <w:rFonts w:ascii="Times New Roman" w:hAnsi="Times New Roman" w:cs="Times New Roman"/>
          <w:iCs/>
          <w:sz w:val="28"/>
          <w:szCs w:val="28"/>
          <w:lang w:val="it-IT"/>
        </w:rPr>
        <w:t>4. Trưởng đoàn kiểm tra do Thủ trưởng tổ chức thuộc bộ, cơ quan ngang bộ thực hiện nhiệm vụ quản lý nhà nước của bộ, cơ quan ngang bộ</w:t>
      </w:r>
      <w:r w:rsidR="00C56519">
        <w:rPr>
          <w:rFonts w:ascii="Times New Roman" w:hAnsi="Times New Roman" w:cs="Times New Roman"/>
          <w:iCs/>
          <w:sz w:val="28"/>
          <w:szCs w:val="28"/>
          <w:lang w:val="it-IT"/>
        </w:rPr>
        <w:t xml:space="preserve">; </w:t>
      </w:r>
      <w:r w:rsidR="00C56519" w:rsidRPr="00633AE9">
        <w:rPr>
          <w:rFonts w:ascii="Times New Roman" w:hAnsi="Times New Roman" w:cs="Times New Roman"/>
          <w:i/>
          <w:iCs/>
          <w:sz w:val="28"/>
          <w:szCs w:val="28"/>
          <w:lang w:val="it-IT"/>
        </w:rPr>
        <w:t>Trưởng đoàn kiểm tra do Thủ trưởng thuộc Ban cơ yếu Chính phủ</w:t>
      </w:r>
      <w:r w:rsidRPr="00F2276C">
        <w:rPr>
          <w:rFonts w:ascii="Times New Roman" w:hAnsi="Times New Roman" w:cs="Times New Roman"/>
          <w:iCs/>
          <w:sz w:val="28"/>
          <w:szCs w:val="28"/>
          <w:lang w:val="it-IT"/>
        </w:rPr>
        <w:t xml:space="preserve"> </w:t>
      </w:r>
      <w:r w:rsidR="00C56519">
        <w:rPr>
          <w:rFonts w:ascii="Times New Roman" w:hAnsi="Times New Roman" w:cs="Times New Roman"/>
          <w:iCs/>
          <w:sz w:val="28"/>
          <w:szCs w:val="28"/>
          <w:lang w:val="it-IT"/>
        </w:rPr>
        <w:t xml:space="preserve">thành lập </w:t>
      </w:r>
      <w:r w:rsidRPr="00F2276C">
        <w:rPr>
          <w:rFonts w:ascii="Times New Roman" w:hAnsi="Times New Roman" w:cs="Times New Roman"/>
          <w:iCs/>
          <w:sz w:val="28"/>
          <w:szCs w:val="28"/>
          <w:lang w:val="it-IT"/>
        </w:rPr>
        <w:t>có thẩm quyền xử phạt theo quy định tại</w:t>
      </w:r>
      <w:r>
        <w:rPr>
          <w:rFonts w:ascii="Times New Roman" w:hAnsi="Times New Roman" w:cs="Times New Roman"/>
          <w:iCs/>
          <w:sz w:val="28"/>
          <w:szCs w:val="28"/>
          <w:lang w:val="it-IT"/>
        </w:rPr>
        <w:t xml:space="preserve"> </w:t>
      </w:r>
      <w:r w:rsidRPr="00F2276C">
        <w:rPr>
          <w:rFonts w:ascii="Times New Roman" w:hAnsi="Times New Roman" w:cs="Times New Roman"/>
          <w:i/>
          <w:sz w:val="28"/>
          <w:szCs w:val="28"/>
          <w:lang w:val="it-IT"/>
        </w:rPr>
        <w:t xml:space="preserve">khoản 1 </w:t>
      </w:r>
      <w:r w:rsidRPr="00F2276C">
        <w:rPr>
          <w:rFonts w:ascii="Times New Roman" w:hAnsi="Times New Roman" w:cs="Times New Roman"/>
          <w:i/>
          <w:strike/>
          <w:sz w:val="28"/>
          <w:szCs w:val="28"/>
          <w:lang w:val="it-IT"/>
        </w:rPr>
        <w:t>khoản 2</w:t>
      </w:r>
      <w:r w:rsidRPr="00F2276C">
        <w:rPr>
          <w:rFonts w:ascii="Times New Roman" w:hAnsi="Times New Roman" w:cs="Times New Roman"/>
          <w:i/>
          <w:sz w:val="28"/>
          <w:szCs w:val="28"/>
          <w:lang w:val="it-IT"/>
        </w:rPr>
        <w:t xml:space="preserve"> Điều này</w:t>
      </w:r>
      <w:r>
        <w:rPr>
          <w:rFonts w:ascii="Times New Roman" w:hAnsi="Times New Roman" w:cs="Times New Roman"/>
          <w:iCs/>
          <w:sz w:val="28"/>
          <w:szCs w:val="28"/>
          <w:lang w:val="it-IT"/>
        </w:rPr>
        <w:t>.</w:t>
      </w:r>
    </w:p>
    <w:p w14:paraId="5E862522" w14:textId="2BEB042C" w:rsidR="00F2276C" w:rsidRPr="003E35ED" w:rsidRDefault="00B3296A" w:rsidP="00177A98">
      <w:pPr>
        <w:widowControl w:val="0"/>
        <w:tabs>
          <w:tab w:val="left" w:pos="720"/>
        </w:tabs>
        <w:spacing w:before="120" w:after="120" w:line="360" w:lineRule="atLeast"/>
        <w:ind w:firstLine="709"/>
        <w:jc w:val="both"/>
        <w:rPr>
          <w:rFonts w:ascii="Times New Roman" w:hAnsi="Times New Roman" w:cs="Times New Roman"/>
          <w:iCs/>
          <w:sz w:val="28"/>
          <w:szCs w:val="28"/>
          <w:lang w:val="it-IT"/>
        </w:rPr>
      </w:pPr>
      <w:r>
        <w:rPr>
          <w:rFonts w:ascii="Times New Roman" w:hAnsi="Times New Roman" w:cs="Times New Roman"/>
          <w:iCs/>
          <w:sz w:val="28"/>
          <w:szCs w:val="28"/>
          <w:lang w:val="it-IT"/>
        </w:rPr>
        <w:t>Trưởng đoàn kiểm tra do Bộ trưởng, Thủ trưởng cơ quan ngang bộ</w:t>
      </w:r>
      <w:r w:rsidR="00C56519">
        <w:rPr>
          <w:rFonts w:ascii="Times New Roman" w:hAnsi="Times New Roman" w:cs="Times New Roman"/>
          <w:iCs/>
          <w:sz w:val="28"/>
          <w:szCs w:val="28"/>
          <w:lang w:val="it-IT"/>
        </w:rPr>
        <w:t xml:space="preserve">; </w:t>
      </w:r>
      <w:r w:rsidR="00C56519" w:rsidRPr="00633AE9">
        <w:rPr>
          <w:rFonts w:ascii="Times New Roman" w:hAnsi="Times New Roman" w:cs="Times New Roman"/>
          <w:i/>
          <w:iCs/>
          <w:sz w:val="28"/>
          <w:szCs w:val="28"/>
          <w:lang w:val="it-IT"/>
        </w:rPr>
        <w:t>Trưởng đoàn kiểm tra do Trưởng Ban cơ yếu Chính phủ</w:t>
      </w:r>
      <w:r>
        <w:rPr>
          <w:rFonts w:ascii="Times New Roman" w:hAnsi="Times New Roman" w:cs="Times New Roman"/>
          <w:iCs/>
          <w:sz w:val="28"/>
          <w:szCs w:val="28"/>
          <w:lang w:val="it-IT"/>
        </w:rPr>
        <w:t xml:space="preserve"> thành lập có thẩm quyền xử phạt theo quy định của khoản 3 Điều này.</w:t>
      </w:r>
      <w:r w:rsidR="00F2276C">
        <w:rPr>
          <w:rFonts w:ascii="Times New Roman" w:hAnsi="Times New Roman" w:cs="Times New Roman"/>
          <w:iCs/>
          <w:sz w:val="28"/>
          <w:szCs w:val="28"/>
          <w:lang w:val="it-IT"/>
        </w:rPr>
        <w:t>”.</w:t>
      </w:r>
    </w:p>
    <w:p w14:paraId="607D3A45" w14:textId="2B74B9B5" w:rsidR="004443B4" w:rsidRDefault="009B641D" w:rsidP="00262A4B">
      <w:pPr>
        <w:spacing w:before="80" w:after="80" w:line="340" w:lineRule="exact"/>
        <w:ind w:firstLine="567"/>
        <w:jc w:val="both"/>
        <w:rPr>
          <w:rFonts w:ascii="Times New Roman" w:eastAsia="Times New Roman" w:hAnsi="Times New Roman" w:cs="Times New Roman"/>
          <w:b/>
          <w:bCs/>
          <w:sz w:val="28"/>
          <w:szCs w:val="28"/>
        </w:rPr>
      </w:pPr>
      <w:r w:rsidRPr="006B5CDF">
        <w:rPr>
          <w:rFonts w:ascii="Times New Roman" w:eastAsia="Times New Roman" w:hAnsi="Times New Roman" w:cs="Times New Roman"/>
          <w:b/>
          <w:bCs/>
          <w:sz w:val="28"/>
          <w:szCs w:val="28"/>
          <w:lang w:val="vi-VN"/>
        </w:rPr>
        <w:t xml:space="preserve">Điều </w:t>
      </w:r>
      <w:r w:rsidR="0008636E" w:rsidRPr="006B5CDF">
        <w:rPr>
          <w:rFonts w:ascii="Times New Roman" w:eastAsia="Times New Roman" w:hAnsi="Times New Roman" w:cs="Times New Roman"/>
          <w:b/>
          <w:bCs/>
          <w:sz w:val="28"/>
          <w:szCs w:val="28"/>
          <w:lang w:val="vi-VN"/>
        </w:rPr>
        <w:t>2.</w:t>
      </w:r>
      <w:r w:rsidRPr="006B5CDF">
        <w:rPr>
          <w:rFonts w:ascii="Times New Roman" w:eastAsia="Times New Roman" w:hAnsi="Times New Roman" w:cs="Times New Roman"/>
          <w:b/>
          <w:bCs/>
          <w:sz w:val="28"/>
          <w:szCs w:val="28"/>
          <w:lang w:val="vi-VN"/>
        </w:rPr>
        <w:t xml:space="preserve"> </w:t>
      </w:r>
      <w:r w:rsidR="004443B4" w:rsidRPr="006B5CDF">
        <w:rPr>
          <w:rFonts w:ascii="Times New Roman" w:eastAsia="Times New Roman" w:hAnsi="Times New Roman" w:cs="Times New Roman"/>
          <w:b/>
          <w:bCs/>
          <w:sz w:val="28"/>
          <w:szCs w:val="28"/>
          <w:lang w:val="vi-VN"/>
        </w:rPr>
        <w:t xml:space="preserve">Sửa đổi, bổ sung </w:t>
      </w:r>
      <w:r w:rsidR="006E74EA" w:rsidRPr="006B5CDF">
        <w:rPr>
          <w:rFonts w:ascii="Times New Roman" w:eastAsia="Times New Roman" w:hAnsi="Times New Roman" w:cs="Times New Roman"/>
          <w:b/>
          <w:bCs/>
          <w:sz w:val="28"/>
          <w:szCs w:val="28"/>
        </w:rPr>
        <w:t>khoản 1</w:t>
      </w:r>
      <w:r w:rsidR="00B25B9C">
        <w:rPr>
          <w:rFonts w:ascii="Times New Roman" w:eastAsia="Times New Roman" w:hAnsi="Times New Roman" w:cs="Times New Roman"/>
          <w:b/>
          <w:bCs/>
          <w:sz w:val="28"/>
          <w:szCs w:val="28"/>
        </w:rPr>
        <w:t>, khoản 3 và khoản 4</w:t>
      </w:r>
      <w:r w:rsidR="006E74EA" w:rsidRPr="006B5CDF">
        <w:rPr>
          <w:rFonts w:ascii="Times New Roman" w:eastAsia="Times New Roman" w:hAnsi="Times New Roman" w:cs="Times New Roman"/>
          <w:b/>
          <w:bCs/>
          <w:sz w:val="28"/>
          <w:szCs w:val="28"/>
        </w:rPr>
        <w:t xml:space="preserve"> </w:t>
      </w:r>
      <w:r w:rsidR="004443B4" w:rsidRPr="006B5CDF">
        <w:rPr>
          <w:rFonts w:ascii="Times New Roman" w:eastAsia="Times New Roman" w:hAnsi="Times New Roman" w:cs="Times New Roman"/>
          <w:b/>
          <w:bCs/>
          <w:sz w:val="28"/>
          <w:szCs w:val="28"/>
          <w:lang w:val="vi-VN"/>
        </w:rPr>
        <w:t xml:space="preserve">Điều </w:t>
      </w:r>
      <w:r w:rsidR="00F2276C">
        <w:rPr>
          <w:rFonts w:ascii="Times New Roman" w:eastAsia="Times New Roman" w:hAnsi="Times New Roman" w:cs="Times New Roman"/>
          <w:b/>
          <w:bCs/>
          <w:sz w:val="28"/>
          <w:szCs w:val="28"/>
        </w:rPr>
        <w:t>7</w:t>
      </w:r>
      <w:r w:rsidR="004443B4" w:rsidRPr="006B5CDF">
        <w:rPr>
          <w:rFonts w:ascii="Times New Roman" w:eastAsia="Times New Roman" w:hAnsi="Times New Roman" w:cs="Times New Roman"/>
          <w:b/>
          <w:bCs/>
          <w:sz w:val="28"/>
          <w:szCs w:val="28"/>
          <w:lang w:val="vi-VN"/>
        </w:rPr>
        <w:t xml:space="preserve"> như sau:</w:t>
      </w:r>
    </w:p>
    <w:p w14:paraId="2083F86B" w14:textId="29F6494F" w:rsidR="00F2276C" w:rsidRPr="002E2795" w:rsidRDefault="002E2795" w:rsidP="002E2795">
      <w:pPr>
        <w:spacing w:before="80" w:after="80" w:line="340" w:lineRule="exact"/>
        <w:ind w:left="567"/>
        <w:jc w:val="both"/>
        <w:rPr>
          <w:rFonts w:ascii="Times New Roman" w:eastAsia="Times New Roman" w:hAnsi="Times New Roman" w:cs="Times New Roman"/>
          <w:sz w:val="28"/>
          <w:szCs w:val="28"/>
        </w:rPr>
      </w:pPr>
      <w:r w:rsidRPr="002E2795">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B3296A" w:rsidRPr="002E2795">
        <w:rPr>
          <w:rFonts w:ascii="Times New Roman" w:eastAsia="Times New Roman" w:hAnsi="Times New Roman" w:cs="Times New Roman"/>
          <w:sz w:val="28"/>
          <w:szCs w:val="28"/>
        </w:rPr>
        <w:t>Sửa đổi, bổ sung đoạn mở đầu của khoản 1 như sau:</w:t>
      </w:r>
    </w:p>
    <w:p w14:paraId="350AF372" w14:textId="6E5ACB7D" w:rsidR="00B3296A" w:rsidRDefault="002E2795" w:rsidP="002E2795">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3296A" w:rsidRPr="00B3296A">
        <w:rPr>
          <w:rFonts w:ascii="Times New Roman" w:eastAsia="Times New Roman" w:hAnsi="Times New Roman" w:cs="Times New Roman"/>
          <w:sz w:val="28"/>
          <w:szCs w:val="28"/>
        </w:rPr>
        <w:t xml:space="preserve">1. Thanh tra viên các Bộ, cơ quan ngang Bộ: Quốc phòng, Công an, Ngân hàng Nhà nước Việt Nam; </w:t>
      </w:r>
      <w:r w:rsidRPr="002E2795">
        <w:rPr>
          <w:rFonts w:ascii="Times New Roman" w:eastAsia="Times New Roman" w:hAnsi="Times New Roman" w:cs="Times New Roman"/>
          <w:i/>
          <w:iCs/>
          <w:sz w:val="28"/>
          <w:szCs w:val="28"/>
        </w:rPr>
        <w:t>Thanh tra viên Thanh tra Chính phủ, Thanh tra tỉnh</w:t>
      </w:r>
      <w:r>
        <w:rPr>
          <w:rFonts w:ascii="Times New Roman" w:eastAsia="Times New Roman" w:hAnsi="Times New Roman" w:cs="Times New Roman"/>
          <w:sz w:val="28"/>
          <w:szCs w:val="28"/>
        </w:rPr>
        <w:t xml:space="preserve">; </w:t>
      </w:r>
      <w:r w:rsidR="00B3296A" w:rsidRPr="00B3296A">
        <w:rPr>
          <w:rFonts w:ascii="Times New Roman" w:eastAsia="Times New Roman" w:hAnsi="Times New Roman" w:cs="Times New Roman"/>
          <w:sz w:val="28"/>
          <w:szCs w:val="28"/>
        </w:rPr>
        <w:t>Thanh tra viên Ban Cơ yếu Chính phủ, Cục An toàn bức xạ và hạt nhân, Cục Hàng hải và Đường thủy Việt Nam, Cục Hàng không Việt Nam, Ủy ban Chứng khoán Nhà nước có quyền:</w:t>
      </w:r>
      <w:r>
        <w:rPr>
          <w:rFonts w:ascii="Times New Roman" w:eastAsia="Times New Roman" w:hAnsi="Times New Roman" w:cs="Times New Roman"/>
          <w:sz w:val="28"/>
          <w:szCs w:val="28"/>
        </w:rPr>
        <w:t>”.</w:t>
      </w:r>
    </w:p>
    <w:p w14:paraId="6920D39C" w14:textId="303CA347" w:rsidR="008A3359" w:rsidRDefault="008A3359" w:rsidP="002E2795">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B20D30">
        <w:rPr>
          <w:rFonts w:ascii="Times New Roman" w:eastAsia="Times New Roman" w:hAnsi="Times New Roman" w:cs="Times New Roman"/>
          <w:sz w:val="28"/>
          <w:szCs w:val="28"/>
        </w:rPr>
        <w:t xml:space="preserve">Sửa đổi, bổ sung đoạn mở đầu của khoản </w:t>
      </w:r>
      <w:r w:rsidR="00C56519">
        <w:rPr>
          <w:rFonts w:ascii="Times New Roman" w:eastAsia="Times New Roman" w:hAnsi="Times New Roman" w:cs="Times New Roman"/>
          <w:sz w:val="28"/>
          <w:szCs w:val="28"/>
        </w:rPr>
        <w:t>2</w:t>
      </w:r>
      <w:r w:rsidR="00B20D30">
        <w:rPr>
          <w:rFonts w:ascii="Times New Roman" w:eastAsia="Times New Roman" w:hAnsi="Times New Roman" w:cs="Times New Roman"/>
          <w:sz w:val="28"/>
          <w:szCs w:val="28"/>
        </w:rPr>
        <w:t xml:space="preserve"> như sau</w:t>
      </w:r>
      <w:r w:rsidR="00C92ACF">
        <w:rPr>
          <w:rFonts w:ascii="Times New Roman" w:eastAsia="Times New Roman" w:hAnsi="Times New Roman" w:cs="Times New Roman"/>
          <w:sz w:val="28"/>
          <w:szCs w:val="28"/>
        </w:rPr>
        <w:t>:</w:t>
      </w:r>
    </w:p>
    <w:p w14:paraId="7A52BDF4" w14:textId="2150B934" w:rsidR="00C92ACF" w:rsidRDefault="00C92ACF" w:rsidP="002E2795">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56519">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C92ACF">
        <w:rPr>
          <w:rFonts w:ascii="Times New Roman" w:eastAsia="Times New Roman" w:hAnsi="Times New Roman" w:cs="Times New Roman"/>
          <w:i/>
          <w:iCs/>
          <w:sz w:val="28"/>
          <w:szCs w:val="28"/>
        </w:rPr>
        <w:t>Trưởng đoàn thanh tra của Thanh tra tỉnh</w:t>
      </w:r>
      <w:r>
        <w:rPr>
          <w:rFonts w:ascii="Times New Roman" w:eastAsia="Times New Roman" w:hAnsi="Times New Roman" w:cs="Times New Roman"/>
          <w:sz w:val="28"/>
          <w:szCs w:val="28"/>
        </w:rPr>
        <w:t xml:space="preserve">; </w:t>
      </w:r>
      <w:r w:rsidRPr="00C92ACF">
        <w:rPr>
          <w:rFonts w:ascii="Times New Roman" w:eastAsia="Times New Roman" w:hAnsi="Times New Roman" w:cs="Times New Roman"/>
          <w:sz w:val="28"/>
          <w:szCs w:val="28"/>
        </w:rPr>
        <w:t xml:space="preserve">Trưởng đoàn thanh tra của </w:t>
      </w:r>
      <w:r w:rsidR="00616C33" w:rsidRPr="00633AE9">
        <w:rPr>
          <w:rFonts w:ascii="Times New Roman" w:eastAsia="Times New Roman" w:hAnsi="Times New Roman" w:cs="Times New Roman"/>
          <w:i/>
          <w:sz w:val="28"/>
          <w:szCs w:val="28"/>
        </w:rPr>
        <w:t>thanh tra</w:t>
      </w:r>
      <w:r w:rsidR="00616C33">
        <w:rPr>
          <w:rFonts w:ascii="Times New Roman" w:eastAsia="Times New Roman" w:hAnsi="Times New Roman" w:cs="Times New Roman"/>
          <w:sz w:val="28"/>
          <w:szCs w:val="28"/>
        </w:rPr>
        <w:t xml:space="preserve"> </w:t>
      </w:r>
      <w:r w:rsidRPr="00C92ACF">
        <w:rPr>
          <w:rFonts w:ascii="Times New Roman" w:eastAsia="Times New Roman" w:hAnsi="Times New Roman" w:cs="Times New Roman"/>
          <w:sz w:val="28"/>
          <w:szCs w:val="28"/>
        </w:rPr>
        <w:t>các cơ quan: Cục An toàn bức xạ và hạt nhân, Cục Hàng hải và Đường thủy Việt Nam, Cục Hàng không Việt Nam, Ủy ban Chứng khoán Nhà nước, Ngân hàng Nhà nước khu vực, Cục Cảnh sát quản lý trại giam, cơ sở giáo dục bắt buộc, trường giáo dưỡng, Cục Cảnh sát phòng cháy, chữa cháy và cứu nạn, cứu hộ, Công an cấp tỉnh, Ban Cơ yếu Chính phủ; Trưởng đoàn thanh tra cấp quân khu, Bộ Tư lệnh Thủ đô Hà Nội có quyền:</w:t>
      </w:r>
      <w:r>
        <w:rPr>
          <w:rFonts w:ascii="Times New Roman" w:eastAsia="Times New Roman" w:hAnsi="Times New Roman" w:cs="Times New Roman"/>
          <w:sz w:val="28"/>
          <w:szCs w:val="28"/>
        </w:rPr>
        <w:t>”.</w:t>
      </w:r>
    </w:p>
    <w:p w14:paraId="6F0CE2CA" w14:textId="6435CFB1" w:rsidR="00C92ACF" w:rsidRDefault="00C92ACF" w:rsidP="002E2795">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Sửa đổi, bổ sung đoạn mở đầu của </w:t>
      </w:r>
      <w:r w:rsidR="00B25B9C">
        <w:rPr>
          <w:rFonts w:ascii="Times New Roman" w:eastAsia="Times New Roman" w:hAnsi="Times New Roman" w:cs="Times New Roman"/>
          <w:sz w:val="28"/>
          <w:szCs w:val="28"/>
        </w:rPr>
        <w:t>khoản 4 như sau:</w:t>
      </w:r>
    </w:p>
    <w:p w14:paraId="2BC665D4" w14:textId="3E77AEAB" w:rsidR="00B25B9C" w:rsidRPr="00B3296A" w:rsidRDefault="00B25B9C" w:rsidP="002E2795">
      <w:pPr>
        <w:spacing w:before="80" w:after="8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B25B9C">
        <w:rPr>
          <w:rFonts w:ascii="Times New Roman" w:eastAsia="Times New Roman" w:hAnsi="Times New Roman" w:cs="Times New Roman"/>
          <w:sz w:val="28"/>
          <w:szCs w:val="28"/>
        </w:rPr>
        <w:t xml:space="preserve">Chánh Thanh tra các Bộ, cơ quan ngang Bộ: Quốc phòng, Công an, Ngân hàng Nhà nước Việt Nam; </w:t>
      </w:r>
      <w:r w:rsidRPr="00B25B9C">
        <w:rPr>
          <w:rFonts w:ascii="Times New Roman" w:eastAsia="Times New Roman" w:hAnsi="Times New Roman" w:cs="Times New Roman"/>
          <w:i/>
          <w:iCs/>
          <w:sz w:val="28"/>
          <w:szCs w:val="28"/>
        </w:rPr>
        <w:t>Chánh Thanh tra tỉnh</w:t>
      </w:r>
      <w:r>
        <w:rPr>
          <w:rFonts w:ascii="Times New Roman" w:eastAsia="Times New Roman" w:hAnsi="Times New Roman" w:cs="Times New Roman"/>
          <w:sz w:val="28"/>
          <w:szCs w:val="28"/>
        </w:rPr>
        <w:t xml:space="preserve">; </w:t>
      </w:r>
      <w:r w:rsidRPr="00B25B9C">
        <w:rPr>
          <w:rFonts w:ascii="Times New Roman" w:eastAsia="Times New Roman" w:hAnsi="Times New Roman" w:cs="Times New Roman"/>
          <w:i/>
          <w:iCs/>
          <w:sz w:val="28"/>
          <w:szCs w:val="28"/>
        </w:rPr>
        <w:t>Trưởng đoàn thanh tra của Thanh tra Chính phủ</w:t>
      </w:r>
      <w:r>
        <w:rPr>
          <w:rFonts w:ascii="Times New Roman" w:eastAsia="Times New Roman" w:hAnsi="Times New Roman" w:cs="Times New Roman"/>
          <w:sz w:val="28"/>
          <w:szCs w:val="28"/>
        </w:rPr>
        <w:t xml:space="preserve">; </w:t>
      </w:r>
      <w:r w:rsidRPr="00C12F8A">
        <w:rPr>
          <w:rFonts w:ascii="Times New Roman" w:eastAsia="Times New Roman" w:hAnsi="Times New Roman" w:cs="Times New Roman"/>
          <w:i/>
          <w:iCs/>
          <w:sz w:val="28"/>
          <w:szCs w:val="28"/>
        </w:rPr>
        <w:t>Trưởng đoàn thanh tra của các Bộ, cơ quan ngang Bộ: Quốc phòng, Công an, Ngân hàng Nhà nước Việt Nam</w:t>
      </w:r>
      <w:r w:rsidRPr="00B25B9C">
        <w:rPr>
          <w:rFonts w:ascii="Times New Roman" w:eastAsia="Times New Roman" w:hAnsi="Times New Roman" w:cs="Times New Roman"/>
          <w:sz w:val="28"/>
          <w:szCs w:val="28"/>
        </w:rPr>
        <w:t xml:space="preserve"> </w:t>
      </w:r>
      <w:r w:rsidRPr="00B25B9C">
        <w:rPr>
          <w:rFonts w:ascii="Times New Roman" w:eastAsia="Times New Roman" w:hAnsi="Times New Roman" w:cs="Times New Roman"/>
          <w:strike/>
          <w:sz w:val="28"/>
          <w:szCs w:val="28"/>
        </w:rPr>
        <w:t xml:space="preserve">Trưởng đoàn thanh tra do Chánh Thanh tra các Bộ, cơ quan ngang Bộ: Quốc phòng, Công an, Ngân hàng Nhà nước Việt Nam thành lập </w:t>
      </w:r>
      <w:r w:rsidRPr="00B25B9C">
        <w:rPr>
          <w:rFonts w:ascii="Times New Roman" w:eastAsia="Times New Roman" w:hAnsi="Times New Roman" w:cs="Times New Roman"/>
          <w:sz w:val="28"/>
          <w:szCs w:val="28"/>
        </w:rPr>
        <w:t>có quyền:</w:t>
      </w:r>
      <w:r>
        <w:rPr>
          <w:rFonts w:ascii="Times New Roman" w:eastAsia="Times New Roman" w:hAnsi="Times New Roman" w:cs="Times New Roman"/>
          <w:sz w:val="28"/>
          <w:szCs w:val="28"/>
        </w:rPr>
        <w:t>”.</w:t>
      </w:r>
    </w:p>
    <w:p w14:paraId="1A23963A" w14:textId="4C946F22" w:rsidR="002377C4" w:rsidRPr="006B5CDF" w:rsidRDefault="00564DE3" w:rsidP="00262A4B">
      <w:pPr>
        <w:spacing w:before="80" w:after="80" w:line="340" w:lineRule="exact"/>
        <w:ind w:firstLine="567"/>
        <w:jc w:val="both"/>
        <w:rPr>
          <w:rFonts w:ascii="Times New Roman" w:eastAsia="Times New Roman" w:hAnsi="Times New Roman" w:cs="Times New Roman"/>
          <w:bCs/>
          <w:sz w:val="28"/>
          <w:szCs w:val="28"/>
          <w:lang w:val="vi-VN"/>
        </w:rPr>
      </w:pPr>
      <w:r w:rsidRPr="006B5CDF">
        <w:rPr>
          <w:rFonts w:ascii="Times New Roman" w:eastAsia="Times New Roman" w:hAnsi="Times New Roman" w:cs="Times New Roman"/>
          <w:b/>
          <w:bCs/>
          <w:sz w:val="28"/>
          <w:szCs w:val="28"/>
          <w:lang w:val="vi-VN"/>
        </w:rPr>
        <w:t xml:space="preserve">Điều </w:t>
      </w:r>
      <w:r w:rsidR="00365A57" w:rsidRPr="006B5CDF">
        <w:rPr>
          <w:rFonts w:ascii="Times New Roman" w:eastAsia="Times New Roman" w:hAnsi="Times New Roman" w:cs="Times New Roman"/>
          <w:b/>
          <w:bCs/>
          <w:sz w:val="28"/>
          <w:szCs w:val="28"/>
          <w:lang w:val="vi-VN"/>
        </w:rPr>
        <w:t>3</w:t>
      </w:r>
      <w:r w:rsidR="00903868" w:rsidRPr="006B5CDF">
        <w:rPr>
          <w:rFonts w:ascii="Times New Roman" w:eastAsia="Times New Roman" w:hAnsi="Times New Roman" w:cs="Times New Roman"/>
          <w:b/>
          <w:bCs/>
          <w:sz w:val="28"/>
          <w:szCs w:val="28"/>
          <w:lang w:val="vi-VN"/>
        </w:rPr>
        <w:t>.</w:t>
      </w:r>
      <w:r w:rsidR="00903868" w:rsidRPr="006B5CDF">
        <w:rPr>
          <w:rFonts w:ascii="Times New Roman" w:eastAsia="Times New Roman" w:hAnsi="Times New Roman" w:cs="Times New Roman"/>
          <w:bCs/>
          <w:sz w:val="28"/>
          <w:szCs w:val="28"/>
          <w:lang w:val="vi-VN"/>
        </w:rPr>
        <w:t xml:space="preserve"> </w:t>
      </w:r>
      <w:r w:rsidR="002377C4" w:rsidRPr="006B5CDF">
        <w:rPr>
          <w:rFonts w:ascii="Times New Roman" w:eastAsia="Times New Roman" w:hAnsi="Times New Roman" w:cs="Times New Roman"/>
          <w:b/>
          <w:bCs/>
          <w:sz w:val="28"/>
          <w:szCs w:val="28"/>
          <w:lang w:val="vi-VN"/>
        </w:rPr>
        <w:t xml:space="preserve">Sửa đổi, bổ sung </w:t>
      </w:r>
      <w:r w:rsidR="002377C4">
        <w:rPr>
          <w:rFonts w:ascii="Times New Roman" w:eastAsia="Times New Roman" w:hAnsi="Times New Roman" w:cs="Times New Roman"/>
          <w:b/>
          <w:bCs/>
          <w:sz w:val="28"/>
          <w:szCs w:val="28"/>
        </w:rPr>
        <w:t xml:space="preserve">khoản </w:t>
      </w:r>
      <w:r w:rsidR="00090BC0">
        <w:rPr>
          <w:rFonts w:ascii="Times New Roman" w:eastAsia="Times New Roman" w:hAnsi="Times New Roman" w:cs="Times New Roman"/>
          <w:b/>
          <w:bCs/>
          <w:sz w:val="28"/>
          <w:szCs w:val="28"/>
        </w:rPr>
        <w:t xml:space="preserve">5 </w:t>
      </w:r>
      <w:r w:rsidR="002377C4">
        <w:rPr>
          <w:rFonts w:ascii="Times New Roman" w:eastAsia="Times New Roman" w:hAnsi="Times New Roman" w:cs="Times New Roman"/>
          <w:b/>
          <w:bCs/>
          <w:sz w:val="28"/>
          <w:szCs w:val="28"/>
          <w:lang w:val="vi-VN"/>
        </w:rPr>
        <w:t xml:space="preserve">Điều </w:t>
      </w:r>
      <w:r w:rsidR="00090BC0">
        <w:rPr>
          <w:rFonts w:ascii="Times New Roman" w:eastAsia="Times New Roman" w:hAnsi="Times New Roman" w:cs="Times New Roman"/>
          <w:b/>
          <w:bCs/>
          <w:sz w:val="28"/>
          <w:szCs w:val="28"/>
        </w:rPr>
        <w:t>8</w:t>
      </w:r>
      <w:r w:rsidR="002377C4" w:rsidRPr="006B5CDF">
        <w:rPr>
          <w:rFonts w:ascii="Times New Roman" w:eastAsia="Times New Roman" w:hAnsi="Times New Roman" w:cs="Times New Roman"/>
          <w:b/>
          <w:bCs/>
          <w:sz w:val="28"/>
          <w:szCs w:val="28"/>
          <w:lang w:val="vi-VN"/>
        </w:rPr>
        <w:t xml:space="preserve"> như sau:</w:t>
      </w:r>
    </w:p>
    <w:p w14:paraId="6314CBCB" w14:textId="5350D94D" w:rsidR="00B25B9C" w:rsidRPr="00B25B9C" w:rsidRDefault="00925FEC" w:rsidP="00B25B9C">
      <w:pPr>
        <w:spacing w:before="80" w:after="80" w:line="340" w:lineRule="exact"/>
        <w:ind w:firstLine="567"/>
        <w:jc w:val="both"/>
        <w:rPr>
          <w:rFonts w:ascii="Times New Roman" w:eastAsia="Times New Roman" w:hAnsi="Times New Roman" w:cs="Times New Roman"/>
          <w:bCs/>
          <w:sz w:val="28"/>
          <w:szCs w:val="28"/>
        </w:rPr>
      </w:pPr>
      <w:bookmarkStart w:id="2" w:name="khoan_1_68"/>
      <w:r w:rsidRPr="00B25B9C" w:rsidDel="00925FEC">
        <w:rPr>
          <w:rFonts w:ascii="Times New Roman" w:eastAsia="Times New Roman" w:hAnsi="Times New Roman" w:cs="Times New Roman"/>
          <w:bCs/>
          <w:sz w:val="28"/>
          <w:szCs w:val="28"/>
        </w:rPr>
        <w:t xml:space="preserve"> </w:t>
      </w:r>
      <w:bookmarkEnd w:id="2"/>
      <w:r w:rsidR="00B25B9C" w:rsidRPr="00B25B9C">
        <w:rPr>
          <w:rFonts w:ascii="Times New Roman" w:eastAsia="Times New Roman" w:hAnsi="Times New Roman" w:cs="Times New Roman"/>
          <w:bCs/>
          <w:sz w:val="28"/>
          <w:szCs w:val="28"/>
        </w:rPr>
        <w:t xml:space="preserve">“5. Trưởng Công an cửa khẩu Cảng hàng không quốc tế; Trưởng phòng nghiệp vụ thuộc Cục An ninh nội địa gồm: Trưởng phòng Tham mưu tổng hợp, Trưởng phòng An ninh Công giáo, Trưởng phòng An ninh tôn giáo khác, Trưởng phòng An ninh dân tộc, Trưởng phòng Chống phản động, Trưởng phòng Chống khủng bố, Trưởng phòng An ninh xã hội; Trưởng phòng nghiệp vụ thuộc Cục An ninh chính trị nội bộ gồm: Trưởng phòng Bảo vệ nội bộ các cơ quan Đảng, Nhà nước Trung ương, Trưởng phòng An ninh các cơ quan tư pháp, xây dựng pháp luật, tổ chức chính trị - xã hội Trung ương, Trưởng phòng An ninh báo chí, xuất bản, Trưởng phòng An ninh y tế, giáo dục, Trưởng phòng An ninh văn hóa, thể thao và lao động xã hội, Trưởng phòng An ninh bưu chính, viễn thông và công nghệ thông tin, Trưởng phòng Quản lý nhà nước về bảo vệ bí mật Nhà nước; Trưởng phòng nghiệp vụ thuộc Cục An ninh kinh tế gồm: Trưởng phòng An ninh công thương, Trưởng phòng An ninh tiền tệ, Trưởng phòng An ninh giao thông, xây dựng, Trưởng phòng An ninh tài chính, đầu tư, Trưởng phòng An ninh nông, lâm, ngư nghiệp, Trưởng phòng An ninh khoa học, công nghệ và tài nguyên, môi trường; Trưởng phòng nghiệp vụ thuộc Cục Cảnh sát điều tra tội phạm về ma túy gồm: Trưởng phòng Phòng ngừa, điều tra tội phạm lĩnh vực mua bán, vận chuyển trái phép chất ma túy, Trưởng phòng Phòng ngừa, điều tra tội phạm lĩnh vực tổ chức, chứa chấp sử dụng trái phép chất ma túy, Trưởng phòng Phòng ngừa, điều tra tội phạm lĩnh vực sản xuất trái phép chất ma túy, Trưởng phòng Phòng ngừa, điều tra tội phạm trong các hoạt động hợp pháp liên quan đến ma túy; Trưởng phòng nghiệp vụ thuộc Cục Cảnh sát quản lý hành chính về trật tự xã hội gồm: Trưởng phòng Hướng dẫn, quản lý vũ khí, vật liệu nổ, công cụ hỗ trợ và pháo, Trưởng phòng Hướng dẫn, quản lý các ngành, nghề đầu tư kinh doanh có điều kiện về an ninh, trật tự và con dấu, Giám đốc Trung tâm dữ liệu quốc gia về dân cư; Trưởng phòng nghiệp vụ thuộc Cục Cảnh sát giao thông gồm: Trưởng phòng Hướng dẫn tuyên truyền, điều tra, giải quyết tai nạn giao thông, Trưởng phòng Hướng dẫn, đăng ký và kiểm định phương tiện, Trưởng phòng Hướng dẫn, đào tạo, sát hạch, quản lý giấy phép của người điều khiển phương tiện giao thông, Trưởng phòng Hướng dẫn tuần tra, kiểm soát giao thông đường bộ, đường sắt, Trưởng phòng Hướng dẫn điều khiển giao thông và dẫn đoàn, Trưởng phòng Hướng dẫn tuần tra, kiểm soát và đấu tranh phòng, chống tội phạm trên đường thủy nội địa, Thủy đoàn trưởng; Trưởng phòng nghiệp vụ thuộc Cục Cảnh sát phòng cháy, chữa cháy và cứu nạn, cứu hộ </w:t>
      </w:r>
      <w:r w:rsidR="00B25B9C" w:rsidRPr="00B25B9C">
        <w:rPr>
          <w:rFonts w:ascii="Times New Roman" w:eastAsia="Times New Roman" w:hAnsi="Times New Roman" w:cs="Times New Roman"/>
          <w:bCs/>
          <w:sz w:val="28"/>
          <w:szCs w:val="28"/>
        </w:rPr>
        <w:lastRenderedPageBreak/>
        <w:t xml:space="preserve">gồm: Trưởng phòng Công tác phòng cháy, Trưởng phòng Thẩm duyệt về phòng cháy, chữa cháy, Trưởng phòng Công tác chữa cháy và cứu nạn, cứu hộ, Trưởng phòng Quản lý khoa học - công nghệ và kiểm định phương tiện phòng cháy, chữa cháy và cứu nạn, cứu hộ; Trưởng phòng nghiệp vụ thuộc Cục An ninh mạng và phòng, chống tội phạm sử dụng công nghệ cao gồm: Trưởng phòng Phòng, chống tội phạm sử dụng không gian mạng xâm phạm trật tự quản lý kinh tế, Trưởng phòng Phòng, chống tội phạm sử dụng không gian mạng xâm phạm trật tự xã hội, Trưởng phòng An ninh thông tin mạng, Trưởng phòng Bảo vệ an ninh hệ thống mạng thông tin quốc gia, Trưởng phòng Giám sát thông tin mạng và phòng, chống hoạt động sử dụng không gian mạng xâm phạm an ninh quốc gia; Trưởng phòng nghiệp vụ thuộc Cục Quản lý xuất nhập cảnh gồm: Trưởng phòng Quản lý nhập cảnh, xuất cảnh, cư trú của người nước ngoài, Trưởng phòng Quản lý xuất cảnh, nhập cảnh của công dân Việt Nam, Giám đốc Trung tâm An ninh hàng không quốc gia; Trưởng phòng nghiệp vụ thuộc Trung tâm dữ liệu quốc gia gồm: Trưởng phòng Tham mưu tổng hợp, Trưởng phòng Quản trị ứng dụng, Trưởng phòng Quản trị dữ liệu, Trưởng phòng An ninh, an toàn hệ thống, Trưởng phòng Quản trị, vận hành hệ thống công nghệ thông tin, Trưởng phòng Quản trị, vận hành vỏ trạm trung tâm dữ liệu; Trưởng phòng nghiệp vụ thuộc Cục Hồ sơ nghiệp vụ gồm: Giám đốc Trung tâm Thông tin, dữ liệu nghiệp vụ Bộ Công an, Giám đốc Trung tâm Tiếp nhận, xử lý thông tin nghiệp vụ, Trưởng phòng Tin học và quản lý cơ sở dữ liệu hồ sơ nghiệp vụ; </w:t>
      </w:r>
      <w:r w:rsidRPr="00633AE9">
        <w:rPr>
          <w:rFonts w:ascii="Times New Roman" w:eastAsia="Times New Roman" w:hAnsi="Times New Roman" w:cs="Times New Roman"/>
          <w:bCs/>
          <w:i/>
          <w:sz w:val="28"/>
          <w:szCs w:val="28"/>
        </w:rPr>
        <w:t>Trưởng phòng nghiệp vụ thuộc Cục Cảnh sát điều tra tội phạm về tham nhũng, kinh tế, buôn lậu;</w:t>
      </w:r>
      <w:r>
        <w:rPr>
          <w:rFonts w:ascii="Times New Roman" w:eastAsia="Times New Roman" w:hAnsi="Times New Roman" w:cs="Times New Roman"/>
          <w:bCs/>
          <w:sz w:val="28"/>
          <w:szCs w:val="28"/>
        </w:rPr>
        <w:t xml:space="preserve"> </w:t>
      </w:r>
      <w:r w:rsidR="00B25B9C" w:rsidRPr="00B25B9C">
        <w:rPr>
          <w:rFonts w:ascii="Times New Roman" w:eastAsia="Times New Roman" w:hAnsi="Times New Roman" w:cs="Times New Roman"/>
          <w:bCs/>
          <w:sz w:val="28"/>
          <w:szCs w:val="28"/>
        </w:rPr>
        <w:t xml:space="preserve">Thủ trưởng đơn vị Cảnh sát cơ động cấp trung đoàn; Trưởng phòng Công an cấp tỉnh gồm: Trưởng phòng An ninh nội địa,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thi hành án hình sự và hỗ trợ tư pháp, Trưởng phòng Cảnh sát phòng cháy, chữa cháy và cứu nạn, cứu hộ, Trưởng phòng An ninh mạng và phòng, chống tội phạm sử dụng công nghệ cao, Trưởng phòng An ninh kinh tế, Trưởng phòng An ninh đối ngoại, </w:t>
      </w:r>
      <w:r w:rsidR="00B25B9C" w:rsidRPr="00633AE9">
        <w:rPr>
          <w:rFonts w:ascii="Times New Roman" w:eastAsia="Times New Roman" w:hAnsi="Times New Roman" w:cs="Times New Roman"/>
          <w:bCs/>
          <w:iCs/>
          <w:sz w:val="28"/>
          <w:szCs w:val="28"/>
        </w:rPr>
        <w:t>Trưởng phòng Hồ sơ nghiệp vụ</w:t>
      </w:r>
      <w:r w:rsidR="00B25B9C" w:rsidRPr="00F61644">
        <w:rPr>
          <w:rFonts w:ascii="Times New Roman" w:eastAsia="Times New Roman" w:hAnsi="Times New Roman" w:cs="Times New Roman"/>
          <w:bCs/>
          <w:sz w:val="28"/>
          <w:szCs w:val="28"/>
        </w:rPr>
        <w:t xml:space="preserve">, Chánh Văn phòng Cơ quan Cảnh </w:t>
      </w:r>
      <w:r w:rsidR="00B25B9C" w:rsidRPr="00B25B9C">
        <w:rPr>
          <w:rFonts w:ascii="Times New Roman" w:eastAsia="Times New Roman" w:hAnsi="Times New Roman" w:cs="Times New Roman"/>
          <w:bCs/>
          <w:sz w:val="28"/>
          <w:szCs w:val="28"/>
        </w:rPr>
        <w:t>sát điều tra Công an cấp tỉnh có quyền:”.</w:t>
      </w:r>
    </w:p>
    <w:p w14:paraId="173A65E8" w14:textId="77777777" w:rsidR="00C73732" w:rsidRDefault="00090BC0" w:rsidP="00C73732">
      <w:pPr>
        <w:spacing w:before="120" w:after="120" w:line="340" w:lineRule="exact"/>
        <w:ind w:firstLine="567"/>
        <w:jc w:val="both"/>
        <w:rPr>
          <w:rFonts w:ascii="Times New Roman" w:eastAsia="Times New Roman" w:hAnsi="Times New Roman" w:cs="Times New Roman"/>
          <w:b/>
          <w:bCs/>
          <w:sz w:val="28"/>
          <w:szCs w:val="28"/>
        </w:rPr>
      </w:pPr>
      <w:r w:rsidRPr="002377C4">
        <w:rPr>
          <w:rFonts w:ascii="Times New Roman" w:eastAsia="Times New Roman" w:hAnsi="Times New Roman" w:cs="Times New Roman"/>
          <w:b/>
          <w:bCs/>
          <w:sz w:val="28"/>
          <w:szCs w:val="28"/>
        </w:rPr>
        <w:t>Điều 4.</w:t>
      </w:r>
      <w:r>
        <w:rPr>
          <w:rFonts w:ascii="Times New Roman" w:eastAsia="Times New Roman" w:hAnsi="Times New Roman" w:cs="Times New Roman"/>
          <w:b/>
          <w:bCs/>
          <w:sz w:val="28"/>
          <w:szCs w:val="28"/>
        </w:rPr>
        <w:t xml:space="preserve"> </w:t>
      </w:r>
      <w:r w:rsidRPr="006B5CDF">
        <w:rPr>
          <w:rFonts w:ascii="Times New Roman" w:eastAsia="Times New Roman" w:hAnsi="Times New Roman" w:cs="Times New Roman"/>
          <w:b/>
          <w:bCs/>
          <w:sz w:val="28"/>
          <w:szCs w:val="28"/>
          <w:lang w:val="vi-VN"/>
        </w:rPr>
        <w:t>Sửa đổi, bổ sung Điều 1</w:t>
      </w:r>
      <w:r>
        <w:rPr>
          <w:rFonts w:ascii="Times New Roman" w:eastAsia="Times New Roman" w:hAnsi="Times New Roman" w:cs="Times New Roman"/>
          <w:b/>
          <w:bCs/>
          <w:sz w:val="28"/>
          <w:szCs w:val="28"/>
        </w:rPr>
        <w:t>6</w:t>
      </w:r>
      <w:r w:rsidRPr="006B5CDF">
        <w:rPr>
          <w:rFonts w:ascii="Times New Roman" w:eastAsia="Times New Roman" w:hAnsi="Times New Roman" w:cs="Times New Roman"/>
          <w:b/>
          <w:bCs/>
          <w:sz w:val="28"/>
          <w:szCs w:val="28"/>
          <w:lang w:val="vi-VN"/>
        </w:rPr>
        <w:t xml:space="preserve"> như sau:</w:t>
      </w:r>
    </w:p>
    <w:p w14:paraId="67A88098" w14:textId="4AC80BD6" w:rsidR="00C73732" w:rsidRPr="00C73732" w:rsidRDefault="00C73732" w:rsidP="00C73732">
      <w:pPr>
        <w:spacing w:before="120" w:after="120" w:line="340" w:lineRule="exact"/>
        <w:ind w:firstLine="567"/>
        <w:jc w:val="both"/>
        <w:rPr>
          <w:rFonts w:ascii="Times New Roman" w:eastAsia="Times New Roman" w:hAnsi="Times New Roman" w:cs="Times New Roman"/>
          <w:b/>
          <w:bCs/>
          <w:sz w:val="28"/>
          <w:szCs w:val="28"/>
        </w:rPr>
      </w:pPr>
      <w:r w:rsidRPr="00C73732">
        <w:rPr>
          <w:rFonts w:ascii="Times New Roman" w:eastAsia="Times New Roman" w:hAnsi="Times New Roman" w:cs="Times New Roman"/>
          <w:b/>
          <w:bCs/>
          <w:sz w:val="28"/>
          <w:szCs w:val="28"/>
        </w:rPr>
        <w:t>“</w:t>
      </w:r>
      <w:r w:rsidRPr="00C73732">
        <w:rPr>
          <w:rFonts w:ascii="Times New Roman" w:hAnsi="Times New Roman" w:cs="Times New Roman"/>
          <w:b/>
          <w:bCs/>
          <w:sz w:val="28"/>
          <w:szCs w:val="28"/>
        </w:rPr>
        <w:t>Điều 16. Thẩm quyền của cơ quan thi hành án dân sự</w:t>
      </w:r>
    </w:p>
    <w:p w14:paraId="454CB285" w14:textId="6DF7A060" w:rsidR="00C73732" w:rsidRPr="00C73732" w:rsidRDefault="00C73732" w:rsidP="00C73732">
      <w:pPr>
        <w:spacing w:before="120" w:after="120" w:line="340" w:lineRule="exact"/>
        <w:ind w:firstLine="567"/>
        <w:jc w:val="both"/>
        <w:rPr>
          <w:rFonts w:ascii="Times New Roman" w:eastAsia="Times New Roman" w:hAnsi="Times New Roman" w:cs="Times New Roman"/>
          <w:bCs/>
          <w:i/>
          <w:iCs/>
          <w:sz w:val="28"/>
          <w:szCs w:val="28"/>
        </w:rPr>
      </w:pPr>
      <w:r>
        <w:rPr>
          <w:rFonts w:ascii="Times New Roman" w:eastAsia="Times New Roman" w:hAnsi="Times New Roman" w:cs="Times New Roman"/>
          <w:bCs/>
          <w:sz w:val="28"/>
          <w:szCs w:val="28"/>
        </w:rPr>
        <w:t>“</w:t>
      </w:r>
      <w:r w:rsidRPr="00C73732">
        <w:rPr>
          <w:rFonts w:ascii="Times New Roman" w:eastAsia="Times New Roman" w:hAnsi="Times New Roman" w:cs="Times New Roman"/>
          <w:bCs/>
          <w:i/>
          <w:iCs/>
          <w:sz w:val="28"/>
          <w:szCs w:val="28"/>
        </w:rPr>
        <w:t>1. Chấp hành viên thi hành án dân sự đang thi hành công vụ có quyền:</w:t>
      </w:r>
    </w:p>
    <w:p w14:paraId="2A696C9D" w14:textId="77777777" w:rsidR="00C73732" w:rsidRPr="00C73732" w:rsidRDefault="00C73732" w:rsidP="00C73732">
      <w:pPr>
        <w:spacing w:before="120" w:after="120" w:line="340" w:lineRule="exact"/>
        <w:ind w:firstLine="567"/>
        <w:jc w:val="both"/>
        <w:rPr>
          <w:rFonts w:ascii="Times New Roman" w:eastAsia="Times New Roman" w:hAnsi="Times New Roman" w:cs="Times New Roman"/>
          <w:bCs/>
          <w:i/>
          <w:iCs/>
          <w:sz w:val="28"/>
          <w:szCs w:val="28"/>
        </w:rPr>
      </w:pPr>
      <w:r w:rsidRPr="00C73732">
        <w:rPr>
          <w:rFonts w:ascii="Times New Roman" w:eastAsia="Times New Roman" w:hAnsi="Times New Roman" w:cs="Times New Roman"/>
          <w:bCs/>
          <w:i/>
          <w:iCs/>
          <w:sz w:val="28"/>
          <w:szCs w:val="28"/>
        </w:rPr>
        <w:t>a) Phạt cảnh cáo;</w:t>
      </w:r>
    </w:p>
    <w:p w14:paraId="71E7226A" w14:textId="3A1679EE" w:rsidR="00C73732" w:rsidRPr="00C73732" w:rsidRDefault="00C73732" w:rsidP="00C73732">
      <w:pPr>
        <w:pStyle w:val="NormalWeb"/>
        <w:shd w:val="clear" w:color="auto" w:fill="FFFFFF"/>
        <w:spacing w:before="120" w:beforeAutospacing="0" w:after="120" w:afterAutospacing="0"/>
        <w:ind w:firstLine="567"/>
        <w:jc w:val="both"/>
        <w:rPr>
          <w:i/>
          <w:iCs/>
          <w:sz w:val="28"/>
          <w:szCs w:val="28"/>
        </w:rPr>
      </w:pPr>
      <w:r w:rsidRPr="00C73732">
        <w:rPr>
          <w:bCs/>
          <w:i/>
          <w:iCs/>
          <w:sz w:val="28"/>
          <w:szCs w:val="28"/>
        </w:rPr>
        <w:t xml:space="preserve">b) Phạt tiền đến </w:t>
      </w:r>
      <w:r w:rsidR="00925FEC">
        <w:rPr>
          <w:bCs/>
          <w:i/>
          <w:iCs/>
          <w:sz w:val="28"/>
          <w:szCs w:val="28"/>
        </w:rPr>
        <w:t>2</w:t>
      </w:r>
      <w:r w:rsidRPr="00C73732">
        <w:rPr>
          <w:bCs/>
          <w:i/>
          <w:iCs/>
          <w:sz w:val="28"/>
          <w:szCs w:val="28"/>
        </w:rPr>
        <w:t xml:space="preserve">0% </w:t>
      </w:r>
      <w:r w:rsidRPr="00C73732">
        <w:rPr>
          <w:i/>
          <w:iCs/>
          <w:sz w:val="28"/>
          <w:szCs w:val="28"/>
        </w:rPr>
        <w:t>mức tiền phạt tối đa đối với lĩnh vực tương ứng quy định tại Điều 24 của Luật Xử lý vi phạm hành chính;</w:t>
      </w:r>
    </w:p>
    <w:p w14:paraId="297883C6" w14:textId="7E566B69" w:rsidR="00C73732" w:rsidRPr="00C73732" w:rsidRDefault="00C73732" w:rsidP="00C73732">
      <w:pPr>
        <w:spacing w:before="120" w:after="120" w:line="340" w:lineRule="exact"/>
        <w:ind w:firstLine="567"/>
        <w:jc w:val="both"/>
        <w:rPr>
          <w:rFonts w:ascii="Times New Roman" w:eastAsia="Times New Roman" w:hAnsi="Times New Roman" w:cs="Times New Roman"/>
          <w:bCs/>
          <w:i/>
          <w:iCs/>
          <w:sz w:val="28"/>
          <w:szCs w:val="28"/>
        </w:rPr>
      </w:pPr>
      <w:r w:rsidRPr="00C73732">
        <w:rPr>
          <w:rFonts w:ascii="Times New Roman" w:eastAsia="Times New Roman" w:hAnsi="Times New Roman" w:cs="Times New Roman"/>
          <w:bCs/>
          <w:i/>
          <w:iCs/>
          <w:sz w:val="28"/>
          <w:szCs w:val="28"/>
        </w:rPr>
        <w:lastRenderedPageBreak/>
        <w:t>c) Tịch thu tang vật, phương tiện vi phạm hành chính có giá trị không vượt quá 02 lần mức tiền phạt được quy định tại điểm b khoản này.</w:t>
      </w:r>
    </w:p>
    <w:p w14:paraId="53FA0C62" w14:textId="0BA1EA2D" w:rsidR="00C73732" w:rsidRPr="00C73732" w:rsidRDefault="00C73732" w:rsidP="00C73732">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2</w:t>
      </w:r>
      <w:r w:rsidRPr="00C73732">
        <w:rPr>
          <w:rFonts w:ascii="Times New Roman" w:hAnsi="Times New Roman" w:cs="Times New Roman"/>
          <w:sz w:val="28"/>
          <w:szCs w:val="28"/>
        </w:rPr>
        <w:t>. Thủ trưởng cơ quan thi hành án dân sự; Trưởng phòng Phòng Thi hành án cấp quân khu có quyền:</w:t>
      </w:r>
    </w:p>
    <w:p w14:paraId="3AB9F22E"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a) Phạt cảnh cáo;</w:t>
      </w:r>
    </w:p>
    <w:p w14:paraId="0A8C9BBE"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 xml:space="preserve">b) Phạt tiền đến 50% mức tiền phạt tối đa đối với lĩnh vực tương ứng quy định tại Điều 24 của </w:t>
      </w:r>
      <w:r w:rsidRPr="00C73732">
        <w:rPr>
          <w:iCs/>
          <w:sz w:val="28"/>
          <w:szCs w:val="28"/>
        </w:rPr>
        <w:t>Luật Xử lý vi phạm hành chính</w:t>
      </w:r>
      <w:r w:rsidRPr="00C73732">
        <w:rPr>
          <w:sz w:val="28"/>
          <w:szCs w:val="28"/>
        </w:rPr>
        <w:t>;</w:t>
      </w:r>
    </w:p>
    <w:p w14:paraId="4F3F7102"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c) Tịch thu tang vật, phương tiện vi phạm hành chính;</w:t>
      </w:r>
    </w:p>
    <w:p w14:paraId="4FDF4147"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d) Tước quyền sử dụng giấy phép, chứng chỉ hành nghề có thời hạn hoặc đình chỉ hoạt động có thời hạn;</w:t>
      </w:r>
    </w:p>
    <w:p w14:paraId="42D81BAE"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 xml:space="preserve">đ) Áp dụng biện pháp khắc phục hậu quả quy định tại khoản 1 Điều 28 của </w:t>
      </w:r>
      <w:r w:rsidRPr="00C73732">
        <w:rPr>
          <w:iCs/>
          <w:sz w:val="28"/>
          <w:szCs w:val="28"/>
        </w:rPr>
        <w:t>Luật Xử lý vi phạm hành chính.</w:t>
      </w:r>
    </w:p>
    <w:p w14:paraId="77AAC8B6" w14:textId="179D038A"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Pr>
          <w:sz w:val="28"/>
          <w:szCs w:val="28"/>
        </w:rPr>
        <w:t>3</w:t>
      </w:r>
      <w:r w:rsidRPr="00C73732">
        <w:rPr>
          <w:sz w:val="28"/>
          <w:szCs w:val="28"/>
        </w:rPr>
        <w:t xml:space="preserve">. Cục trưởng Cục Quản lý thi hành án dân sự thuộc Bộ Tư pháp, Cục trưởng Cục Thi hành án Bộ Quốc phòng có quyền: </w:t>
      </w:r>
    </w:p>
    <w:p w14:paraId="6DE2DA89"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a) Phạt cảnh cáo;</w:t>
      </w:r>
    </w:p>
    <w:p w14:paraId="32E6B3AE" w14:textId="0B50763B"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 xml:space="preserve">b) Phạt tiền đến mức tối đa đối với lĩnh vực </w:t>
      </w:r>
      <w:r w:rsidR="00BF18D6">
        <w:rPr>
          <w:sz w:val="28"/>
          <w:szCs w:val="28"/>
        </w:rPr>
        <w:t xml:space="preserve">tương ứng </w:t>
      </w:r>
      <w:r w:rsidRPr="00C73732">
        <w:rPr>
          <w:sz w:val="28"/>
          <w:szCs w:val="28"/>
        </w:rPr>
        <w:t xml:space="preserve">quy định tại Điều 24 của </w:t>
      </w:r>
      <w:r w:rsidRPr="00C73732">
        <w:rPr>
          <w:iCs/>
          <w:sz w:val="28"/>
          <w:szCs w:val="28"/>
        </w:rPr>
        <w:t>Luật Xử lý vi phạm hành chính</w:t>
      </w:r>
      <w:r w:rsidRPr="00C73732">
        <w:rPr>
          <w:sz w:val="28"/>
          <w:szCs w:val="28"/>
        </w:rPr>
        <w:t>;</w:t>
      </w:r>
    </w:p>
    <w:p w14:paraId="5787E211"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c) Tịch thu tang vật, phương tiện vi phạm hành chính;</w:t>
      </w:r>
    </w:p>
    <w:p w14:paraId="12F88770" w14:textId="77777777" w:rsidR="00C73732" w:rsidRPr="00C73732" w:rsidRDefault="00C73732" w:rsidP="00C73732">
      <w:pPr>
        <w:pStyle w:val="NormalWeb"/>
        <w:shd w:val="clear" w:color="auto" w:fill="FFFFFF"/>
        <w:spacing w:before="120" w:beforeAutospacing="0" w:after="120" w:afterAutospacing="0"/>
        <w:ind w:firstLine="567"/>
        <w:jc w:val="both"/>
        <w:rPr>
          <w:sz w:val="28"/>
          <w:szCs w:val="28"/>
        </w:rPr>
      </w:pPr>
      <w:r w:rsidRPr="00C73732">
        <w:rPr>
          <w:sz w:val="28"/>
          <w:szCs w:val="28"/>
        </w:rPr>
        <w:t>d) Tước quyền sử dụng giấy phép, chứng chỉ hành nghề có thời hạn hoặc đình chỉ hoạt động có thời hạn;</w:t>
      </w:r>
    </w:p>
    <w:p w14:paraId="63707E52" w14:textId="3591C116" w:rsidR="00C73732" w:rsidRDefault="00C73732" w:rsidP="00C73732">
      <w:pPr>
        <w:widowControl w:val="0"/>
        <w:tabs>
          <w:tab w:val="left" w:pos="720"/>
        </w:tabs>
        <w:spacing w:before="120" w:after="120"/>
        <w:ind w:firstLine="567"/>
        <w:jc w:val="both"/>
        <w:rPr>
          <w:rFonts w:ascii="Times New Roman" w:hAnsi="Times New Roman" w:cs="Times New Roman"/>
          <w:sz w:val="28"/>
          <w:szCs w:val="28"/>
        </w:rPr>
      </w:pPr>
      <w:r w:rsidRPr="00C73732">
        <w:rPr>
          <w:rFonts w:ascii="Times New Roman" w:hAnsi="Times New Roman" w:cs="Times New Roman"/>
          <w:sz w:val="28"/>
          <w:szCs w:val="28"/>
        </w:rPr>
        <w:t xml:space="preserve">đ) Áp dụng biện pháp khắc phục hậu quả quy định tại khoản 1 Điều 28 của </w:t>
      </w:r>
      <w:r w:rsidRPr="00C73732">
        <w:rPr>
          <w:rFonts w:ascii="Times New Roman" w:hAnsi="Times New Roman" w:cs="Times New Roman"/>
          <w:iCs/>
          <w:sz w:val="28"/>
          <w:szCs w:val="28"/>
        </w:rPr>
        <w:t>Luật Xử lý vi phạm hành chính</w:t>
      </w:r>
      <w:r w:rsidRPr="00C73732">
        <w:rPr>
          <w:rFonts w:ascii="Times New Roman" w:hAnsi="Times New Roman" w:cs="Times New Roman"/>
          <w:sz w:val="28"/>
          <w:szCs w:val="28"/>
        </w:rPr>
        <w:t>.</w:t>
      </w:r>
      <w:r>
        <w:rPr>
          <w:rFonts w:ascii="Times New Roman" w:hAnsi="Times New Roman" w:cs="Times New Roman"/>
          <w:sz w:val="28"/>
          <w:szCs w:val="28"/>
        </w:rPr>
        <w:t>”.</w:t>
      </w:r>
    </w:p>
    <w:p w14:paraId="6A88E76D" w14:textId="28D475F3" w:rsidR="00EA339D" w:rsidRPr="009A160C" w:rsidRDefault="00EA339D" w:rsidP="00C73732">
      <w:pPr>
        <w:widowControl w:val="0"/>
        <w:tabs>
          <w:tab w:val="left" w:pos="720"/>
        </w:tabs>
        <w:spacing w:before="120" w:after="120"/>
        <w:ind w:firstLine="567"/>
        <w:jc w:val="both"/>
        <w:rPr>
          <w:rFonts w:ascii="Times New Roman" w:hAnsi="Times New Roman" w:cs="Times New Roman"/>
          <w:b/>
          <w:bCs/>
          <w:sz w:val="28"/>
          <w:szCs w:val="28"/>
        </w:rPr>
      </w:pPr>
      <w:r w:rsidRPr="009A160C">
        <w:rPr>
          <w:rFonts w:ascii="Times New Roman" w:hAnsi="Times New Roman" w:cs="Times New Roman"/>
          <w:b/>
          <w:bCs/>
          <w:sz w:val="28"/>
          <w:szCs w:val="28"/>
        </w:rPr>
        <w:t xml:space="preserve">Điều </w:t>
      </w:r>
      <w:r w:rsidR="003A03E3">
        <w:rPr>
          <w:rFonts w:ascii="Times New Roman" w:hAnsi="Times New Roman" w:cs="Times New Roman"/>
          <w:b/>
          <w:bCs/>
          <w:sz w:val="28"/>
          <w:szCs w:val="28"/>
        </w:rPr>
        <w:t>5</w:t>
      </w:r>
      <w:r w:rsidRPr="009A160C">
        <w:rPr>
          <w:rFonts w:ascii="Times New Roman" w:hAnsi="Times New Roman" w:cs="Times New Roman"/>
          <w:b/>
          <w:bCs/>
          <w:sz w:val="28"/>
          <w:szCs w:val="28"/>
        </w:rPr>
        <w:t xml:space="preserve">. </w:t>
      </w:r>
      <w:r w:rsidR="009A160C" w:rsidRPr="009A160C">
        <w:rPr>
          <w:rFonts w:ascii="Times New Roman" w:hAnsi="Times New Roman" w:cs="Times New Roman"/>
          <w:b/>
          <w:bCs/>
          <w:sz w:val="28"/>
          <w:szCs w:val="28"/>
        </w:rPr>
        <w:t>Thay thế, bổ sung, bãi bỏ một số từ, cụm từ, điểm, khoản, điều</w:t>
      </w:r>
      <w:r w:rsidR="00FB2129">
        <w:rPr>
          <w:rFonts w:ascii="Times New Roman" w:hAnsi="Times New Roman" w:cs="Times New Roman"/>
          <w:b/>
          <w:bCs/>
          <w:sz w:val="28"/>
          <w:szCs w:val="28"/>
        </w:rPr>
        <w:t>:</w:t>
      </w:r>
    </w:p>
    <w:p w14:paraId="47AB938E" w14:textId="5330CE2A" w:rsidR="00EA339D" w:rsidRPr="009A160C" w:rsidRDefault="00EA339D" w:rsidP="009A160C">
      <w:pPr>
        <w:widowControl w:val="0"/>
        <w:tabs>
          <w:tab w:val="left" w:pos="720"/>
        </w:tabs>
        <w:spacing w:before="120" w:after="120"/>
        <w:ind w:firstLine="567"/>
        <w:jc w:val="both"/>
        <w:rPr>
          <w:rFonts w:ascii="Times New Roman" w:hAnsi="Times New Roman" w:cs="Times New Roman"/>
          <w:sz w:val="28"/>
          <w:szCs w:val="28"/>
        </w:rPr>
      </w:pPr>
      <w:r w:rsidRPr="009A160C">
        <w:rPr>
          <w:rFonts w:ascii="Times New Roman" w:hAnsi="Times New Roman" w:cs="Times New Roman"/>
          <w:sz w:val="28"/>
          <w:szCs w:val="28"/>
        </w:rPr>
        <w:t>Thay thế cụm từ “Cảng vụ đường thủy” bằng cụm từ “Cảng vụ đường thủy nội địa” tại tên điều, khoản 1 và khoản 2 Điều 17</w:t>
      </w:r>
      <w:r w:rsidR="009A160C">
        <w:rPr>
          <w:rFonts w:ascii="Times New Roman" w:hAnsi="Times New Roman" w:cs="Times New Roman"/>
          <w:sz w:val="28"/>
          <w:szCs w:val="28"/>
        </w:rPr>
        <w:t>.</w:t>
      </w:r>
    </w:p>
    <w:p w14:paraId="0E4AE7BF" w14:textId="79BDADCF" w:rsidR="00690DF6" w:rsidRPr="006C01AC" w:rsidRDefault="00690DF6" w:rsidP="00262A4B">
      <w:pPr>
        <w:widowControl w:val="0"/>
        <w:autoSpaceDN w:val="0"/>
        <w:spacing w:before="80" w:after="80" w:line="340" w:lineRule="exact"/>
        <w:ind w:firstLine="567"/>
        <w:jc w:val="both"/>
        <w:rPr>
          <w:rFonts w:ascii="Times New Roman" w:hAnsi="Times New Roman" w:cs="Times New Roman"/>
          <w:b/>
          <w:sz w:val="28"/>
          <w:szCs w:val="28"/>
        </w:rPr>
      </w:pPr>
      <w:bookmarkStart w:id="3" w:name="_Hlk202449091"/>
      <w:r w:rsidRPr="006B5CDF">
        <w:rPr>
          <w:rFonts w:ascii="Times New Roman" w:hAnsi="Times New Roman" w:cs="Times New Roman"/>
          <w:b/>
          <w:sz w:val="28"/>
          <w:szCs w:val="28"/>
          <w:lang w:val="vi-VN"/>
        </w:rPr>
        <w:t xml:space="preserve">Điều </w:t>
      </w:r>
      <w:r w:rsidR="003A03E3">
        <w:rPr>
          <w:rFonts w:ascii="Times New Roman" w:hAnsi="Times New Roman" w:cs="Times New Roman"/>
          <w:b/>
          <w:sz w:val="28"/>
          <w:szCs w:val="28"/>
        </w:rPr>
        <w:t>6</w:t>
      </w:r>
      <w:r w:rsidRPr="006B5CDF">
        <w:rPr>
          <w:rFonts w:ascii="Times New Roman" w:hAnsi="Times New Roman" w:cs="Times New Roman"/>
          <w:b/>
          <w:sz w:val="28"/>
          <w:szCs w:val="28"/>
          <w:lang w:val="vi-VN"/>
        </w:rPr>
        <w:t>.</w:t>
      </w:r>
      <w:r w:rsidR="008D5A11">
        <w:rPr>
          <w:rFonts w:ascii="Times New Roman" w:hAnsi="Times New Roman" w:cs="Times New Roman"/>
          <w:b/>
          <w:sz w:val="28"/>
          <w:szCs w:val="28"/>
        </w:rPr>
        <w:t xml:space="preserve"> Điều khoản chuyển tiếp</w:t>
      </w:r>
    </w:p>
    <w:p w14:paraId="6F4E5468" w14:textId="1CF3D4CC" w:rsidR="006C01AC" w:rsidRDefault="006C01AC" w:rsidP="006C01AC">
      <w:pPr>
        <w:pStyle w:val="NormalWeb"/>
        <w:shd w:val="clear" w:color="auto" w:fill="FFFFFF"/>
        <w:spacing w:before="240" w:beforeAutospacing="0" w:after="0" w:afterAutospacing="0"/>
        <w:ind w:firstLine="567"/>
        <w:jc w:val="both"/>
        <w:rPr>
          <w:color w:val="000000"/>
          <w:sz w:val="28"/>
          <w:szCs w:val="28"/>
        </w:rPr>
      </w:pPr>
      <w:r w:rsidRPr="00056506">
        <w:rPr>
          <w:color w:val="000000"/>
          <w:sz w:val="28"/>
          <w:szCs w:val="28"/>
        </w:rPr>
        <w:t>Đối với chức danh chưa được quy định thẩm quyền xử phạt vi phạm hành chính</w:t>
      </w:r>
      <w:r w:rsidR="003A03E3">
        <w:rPr>
          <w:color w:val="000000"/>
          <w:sz w:val="28"/>
          <w:szCs w:val="28"/>
        </w:rPr>
        <w:t>, lập biên bản vi phạm hành chính</w:t>
      </w:r>
      <w:r w:rsidRPr="00056506">
        <w:rPr>
          <w:color w:val="000000"/>
          <w:sz w:val="28"/>
          <w:szCs w:val="28"/>
        </w:rPr>
        <w:t xml:space="preserve"> tại nghị định xử phạt vi phạm hành chính trong các lĩnh vực quản lý nhà nước nhưng được quy định thẩm quyền xử phạt vi phạm hành chính tại Nghị định này, thì thực hiện thẩm quyền xử phạt vi phạm hành chính</w:t>
      </w:r>
      <w:r w:rsidR="003A03E3">
        <w:rPr>
          <w:color w:val="000000"/>
          <w:sz w:val="28"/>
          <w:szCs w:val="28"/>
        </w:rPr>
        <w:t>, lập biên bản vi phạm hành chính</w:t>
      </w:r>
      <w:r w:rsidRPr="00056506">
        <w:rPr>
          <w:color w:val="000000"/>
          <w:sz w:val="28"/>
          <w:szCs w:val="28"/>
        </w:rPr>
        <w:t xml:space="preserve"> trong phạm vi ngành, lĩnh vực, địa bàn quản lý theo </w:t>
      </w:r>
      <w:r>
        <w:rPr>
          <w:color w:val="000000"/>
          <w:sz w:val="28"/>
          <w:szCs w:val="28"/>
        </w:rPr>
        <w:t xml:space="preserve">thẩm quyền </w:t>
      </w:r>
      <w:r w:rsidRPr="00056506">
        <w:rPr>
          <w:color w:val="000000"/>
          <w:sz w:val="28"/>
          <w:szCs w:val="28"/>
        </w:rPr>
        <w:t>quy định tại Nghị định này cho đến khi có quy định của Chính phủ thay thế.</w:t>
      </w:r>
    </w:p>
    <w:p w14:paraId="0D95FC82" w14:textId="7CC1E9CA" w:rsidR="000B0307" w:rsidRPr="000B0307" w:rsidRDefault="000B0307" w:rsidP="00262A4B">
      <w:pPr>
        <w:widowControl w:val="0"/>
        <w:autoSpaceDN w:val="0"/>
        <w:spacing w:before="80" w:after="80" w:line="340" w:lineRule="exact"/>
        <w:ind w:firstLine="567"/>
        <w:jc w:val="both"/>
        <w:rPr>
          <w:rFonts w:ascii="Times New Roman" w:hAnsi="Times New Roman" w:cs="Times New Roman"/>
          <w:b/>
          <w:sz w:val="28"/>
          <w:szCs w:val="28"/>
          <w:lang w:val="vi"/>
        </w:rPr>
      </w:pPr>
      <w:r w:rsidRPr="006B5CDF">
        <w:rPr>
          <w:rFonts w:ascii="Times New Roman" w:hAnsi="Times New Roman" w:cs="Times New Roman"/>
          <w:b/>
          <w:sz w:val="28"/>
          <w:szCs w:val="28"/>
          <w:lang w:val="vi-VN"/>
        </w:rPr>
        <w:t xml:space="preserve">Điều </w:t>
      </w:r>
      <w:r w:rsidR="003A03E3">
        <w:rPr>
          <w:rFonts w:ascii="Times New Roman" w:hAnsi="Times New Roman" w:cs="Times New Roman"/>
          <w:b/>
          <w:sz w:val="28"/>
          <w:szCs w:val="28"/>
        </w:rPr>
        <w:t>7</w:t>
      </w:r>
      <w:r w:rsidRPr="006B5CDF">
        <w:rPr>
          <w:rFonts w:ascii="Times New Roman" w:hAnsi="Times New Roman" w:cs="Times New Roman"/>
          <w:b/>
          <w:sz w:val="28"/>
          <w:szCs w:val="28"/>
          <w:lang w:val="pt-BR"/>
        </w:rPr>
        <w:t xml:space="preserve">. Hiệu lực thi hành </w:t>
      </w:r>
    </w:p>
    <w:p w14:paraId="4E04AC9E" w14:textId="635B6F3D" w:rsidR="000B0307" w:rsidRPr="006B5CDF" w:rsidRDefault="000B0307" w:rsidP="00262A4B">
      <w:pPr>
        <w:widowControl w:val="0"/>
        <w:autoSpaceDN w:val="0"/>
        <w:spacing w:before="80" w:after="80" w:line="340" w:lineRule="exact"/>
        <w:ind w:firstLine="567"/>
        <w:jc w:val="both"/>
        <w:rPr>
          <w:rFonts w:ascii="Times New Roman" w:hAnsi="Times New Roman" w:cs="Times New Roman"/>
          <w:sz w:val="28"/>
          <w:szCs w:val="28"/>
          <w:shd w:val="clear" w:color="auto" w:fill="FFFFFF"/>
          <w:lang w:val="pt-BR"/>
        </w:rPr>
      </w:pPr>
      <w:r w:rsidRPr="006B5CDF">
        <w:rPr>
          <w:rFonts w:ascii="Times New Roman" w:hAnsi="Times New Roman" w:cs="Times New Roman"/>
          <w:sz w:val="28"/>
          <w:szCs w:val="28"/>
          <w:shd w:val="clear" w:color="auto" w:fill="FFFFFF"/>
          <w:lang w:val="pt-BR"/>
        </w:rPr>
        <w:t xml:space="preserve">Nghị định này có hiệu lực thi hành từ ngày      tháng       năm  </w:t>
      </w:r>
      <w:r w:rsidR="006C01AC">
        <w:rPr>
          <w:rFonts w:ascii="Times New Roman" w:hAnsi="Times New Roman" w:cs="Times New Roman"/>
          <w:sz w:val="28"/>
          <w:szCs w:val="28"/>
          <w:shd w:val="clear" w:color="auto" w:fill="FFFFFF"/>
          <w:lang w:val="pt-BR"/>
        </w:rPr>
        <w:t>2026.</w:t>
      </w:r>
    </w:p>
    <w:p w14:paraId="3CE7C101" w14:textId="3632D382" w:rsidR="00E20CEC" w:rsidRPr="000B0307" w:rsidRDefault="00E20CEC" w:rsidP="00262A4B">
      <w:pPr>
        <w:pStyle w:val="Vnbnnidung0"/>
        <w:tabs>
          <w:tab w:val="left" w:pos="851"/>
        </w:tabs>
        <w:spacing w:before="80" w:after="80" w:line="340" w:lineRule="exact"/>
        <w:ind w:firstLine="567"/>
        <w:jc w:val="both"/>
        <w:rPr>
          <w:rFonts w:ascii="Times New Roman" w:eastAsiaTheme="minorHAnsi" w:hAnsi="Times New Roman"/>
          <w:b/>
          <w:sz w:val="28"/>
          <w:szCs w:val="28"/>
          <w:lang w:val="pt-BR"/>
        </w:rPr>
      </w:pPr>
      <w:r w:rsidRPr="006B5CDF">
        <w:rPr>
          <w:rFonts w:ascii="Times New Roman" w:eastAsiaTheme="minorHAnsi" w:hAnsi="Times New Roman"/>
          <w:b/>
          <w:sz w:val="28"/>
          <w:szCs w:val="28"/>
          <w:lang w:val="pt-BR"/>
        </w:rPr>
        <w:t>Điều</w:t>
      </w:r>
      <w:r w:rsidR="005423F1" w:rsidRPr="006B5CDF">
        <w:rPr>
          <w:rFonts w:ascii="Times New Roman" w:eastAsiaTheme="minorHAnsi" w:hAnsi="Times New Roman"/>
          <w:b/>
          <w:sz w:val="28"/>
          <w:szCs w:val="28"/>
          <w:lang w:val="pt-BR"/>
        </w:rPr>
        <w:t xml:space="preserve"> </w:t>
      </w:r>
      <w:r w:rsidR="003A03E3">
        <w:rPr>
          <w:rFonts w:ascii="Times New Roman" w:eastAsiaTheme="minorHAnsi" w:hAnsi="Times New Roman"/>
          <w:b/>
          <w:sz w:val="28"/>
          <w:szCs w:val="28"/>
          <w:lang w:val="pt-BR"/>
        </w:rPr>
        <w:t>8</w:t>
      </w:r>
      <w:r w:rsidR="000B0307">
        <w:rPr>
          <w:rFonts w:ascii="Times New Roman" w:eastAsiaTheme="minorHAnsi" w:hAnsi="Times New Roman"/>
          <w:b/>
          <w:sz w:val="28"/>
          <w:szCs w:val="28"/>
          <w:lang w:val="pt-BR"/>
        </w:rPr>
        <w:t xml:space="preserve">. </w:t>
      </w:r>
      <w:r w:rsidRPr="006B5CDF">
        <w:rPr>
          <w:rFonts w:ascii="Times New Roman" w:hAnsi="Times New Roman"/>
          <w:b/>
          <w:sz w:val="28"/>
          <w:szCs w:val="28"/>
          <w:lang w:val="pt-BR"/>
        </w:rPr>
        <w:t>Trách nhiệm thi hành</w:t>
      </w:r>
    </w:p>
    <w:p w14:paraId="03E84302" w14:textId="372AC801" w:rsidR="00900C23" w:rsidRPr="006B5CDF" w:rsidRDefault="00900C23" w:rsidP="00262A4B">
      <w:pPr>
        <w:pStyle w:val="Vnbnnidung0"/>
        <w:tabs>
          <w:tab w:val="left" w:pos="851"/>
        </w:tabs>
        <w:spacing w:before="80" w:after="80" w:line="340" w:lineRule="exact"/>
        <w:ind w:firstLine="567"/>
        <w:jc w:val="both"/>
        <w:rPr>
          <w:rFonts w:ascii="Times New Roman" w:eastAsiaTheme="minorHAnsi" w:hAnsi="Times New Roman"/>
          <w:sz w:val="28"/>
          <w:szCs w:val="28"/>
          <w:shd w:val="clear" w:color="auto" w:fill="FFFFFF"/>
          <w:lang w:val="vi-VN"/>
        </w:rPr>
      </w:pPr>
      <w:r w:rsidRPr="006B5CDF">
        <w:rPr>
          <w:rFonts w:ascii="Times New Roman" w:eastAsiaTheme="minorHAnsi" w:hAnsi="Times New Roman"/>
          <w:sz w:val="28"/>
          <w:szCs w:val="28"/>
          <w:shd w:val="clear" w:color="auto" w:fill="FFFFFF"/>
          <w:lang w:val="vi-VN"/>
        </w:rPr>
        <w:lastRenderedPageBreak/>
        <w:t>Các Bộ trưởng, Thủ trưởng cơ quan ngang bộ, Thủ trưởng cơ quan thuộc Chính phủ, Chủ tịch Ủy ban nhân dân tỉnh, thành phố trực thuộc trung ương chịu trách nhiệm thi hành Nghị định này./.</w:t>
      </w:r>
    </w:p>
    <w:bookmarkEnd w:id="3"/>
    <w:p w14:paraId="0E536866" w14:textId="77777777" w:rsidR="0086410E" w:rsidRPr="006B5CDF" w:rsidRDefault="0086410E" w:rsidP="00C35BE1">
      <w:pPr>
        <w:widowControl w:val="0"/>
        <w:autoSpaceDN w:val="0"/>
        <w:spacing w:before="80" w:after="0" w:line="320" w:lineRule="exact"/>
        <w:ind w:firstLine="567"/>
        <w:jc w:val="both"/>
        <w:rPr>
          <w:rFonts w:ascii="Times New Roman" w:hAnsi="Times New Roman" w:cs="Times New Roman"/>
          <w:i/>
          <w:sz w:val="28"/>
          <w:szCs w:val="28"/>
          <w:lang w:val="pt-BR"/>
        </w:rPr>
      </w:pP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6"/>
        <w:gridCol w:w="3832"/>
      </w:tblGrid>
      <w:tr w:rsidR="006B5CDF" w:rsidRPr="006B5CDF" w14:paraId="2B0E2A9C" w14:textId="77777777" w:rsidTr="00C754BF">
        <w:tc>
          <w:tcPr>
            <w:tcW w:w="5666" w:type="dxa"/>
          </w:tcPr>
          <w:p w14:paraId="30D8D7CA" w14:textId="77777777" w:rsidR="0086410E" w:rsidRPr="006B5CDF" w:rsidRDefault="0086410E" w:rsidP="0094682C">
            <w:pPr>
              <w:widowControl w:val="0"/>
              <w:autoSpaceDN w:val="0"/>
              <w:spacing w:line="320" w:lineRule="exact"/>
              <w:ind w:firstLine="172"/>
              <w:jc w:val="both"/>
              <w:rPr>
                <w:rFonts w:ascii="Times New Roman" w:hAnsi="Times New Roman" w:cs="Times New Roman"/>
                <w:b/>
                <w:i/>
                <w:sz w:val="24"/>
                <w:szCs w:val="24"/>
                <w:lang w:val="pt-BR"/>
              </w:rPr>
            </w:pPr>
            <w:r w:rsidRPr="006B5CDF">
              <w:rPr>
                <w:rFonts w:ascii="Times New Roman" w:hAnsi="Times New Roman" w:cs="Times New Roman"/>
                <w:b/>
                <w:i/>
                <w:sz w:val="24"/>
                <w:szCs w:val="24"/>
                <w:lang w:val="pt-BR"/>
              </w:rPr>
              <w:t>Nơi nhận:</w:t>
            </w:r>
          </w:p>
          <w:p w14:paraId="09DB25D8"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Ban Bí thư Trung ương Đảng;</w:t>
            </w:r>
          </w:p>
          <w:p w14:paraId="3747918E"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Thủ tướng, các Phó Thủ tướng Chính phủ;</w:t>
            </w:r>
          </w:p>
          <w:p w14:paraId="4FA7D65E"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Các bộ, cơ quan ngang bộ, cơ quan thuộc Chính phủ;</w:t>
            </w:r>
          </w:p>
          <w:p w14:paraId="74D7AF8F" w14:textId="69118FE0"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xml:space="preserve">- HĐND, UBND các tỉnh, thành phố trực thuộc </w:t>
            </w:r>
            <w:r w:rsidR="00C91548" w:rsidRPr="006B5CDF">
              <w:rPr>
                <w:rFonts w:ascii="Times New Roman" w:hAnsi="Times New Roman" w:cs="Times New Roman"/>
                <w:lang w:val="vi-VN"/>
              </w:rPr>
              <w:t>TƯ</w:t>
            </w:r>
            <w:r w:rsidRPr="006B5CDF">
              <w:rPr>
                <w:rFonts w:ascii="Times New Roman" w:hAnsi="Times New Roman" w:cs="Times New Roman"/>
                <w:lang w:val="pt-BR"/>
              </w:rPr>
              <w:t>;</w:t>
            </w:r>
          </w:p>
          <w:p w14:paraId="1176F1DF"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Văn phòng Trung ương và các Ban của Đảng;</w:t>
            </w:r>
          </w:p>
          <w:p w14:paraId="1B29A14D"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Văn phòng Tổng Bí thư;</w:t>
            </w:r>
          </w:p>
          <w:p w14:paraId="271DBDAC"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Văn phòng Chủ tịch nước;</w:t>
            </w:r>
          </w:p>
          <w:p w14:paraId="3B0239E4"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Hội đồng Dân tộc và các Ủy ban của Quốc hội;</w:t>
            </w:r>
          </w:p>
          <w:p w14:paraId="5F73A177"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Văn phòng Quốc hội;</w:t>
            </w:r>
          </w:p>
          <w:p w14:paraId="72063090"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vi-VN"/>
              </w:rPr>
              <w:t>-</w:t>
            </w:r>
            <w:r w:rsidRPr="006B5CDF">
              <w:rPr>
                <w:rFonts w:ascii="Times New Roman" w:hAnsi="Times New Roman" w:cs="Times New Roman"/>
                <w:lang w:val="pt-BR"/>
              </w:rPr>
              <w:t xml:space="preserve"> Tòa án nhân dân tối cao;</w:t>
            </w:r>
          </w:p>
          <w:p w14:paraId="7281F873"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Viện kiểm sát nhân dân tối cao;</w:t>
            </w:r>
          </w:p>
          <w:p w14:paraId="7F254298"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Kiểm toán nhà nước;</w:t>
            </w:r>
          </w:p>
          <w:p w14:paraId="6747681A" w14:textId="77777777" w:rsidR="0086410E"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Ủy ban Trung ương Mặt trận Tổ quốc Việt Nam;</w:t>
            </w:r>
          </w:p>
          <w:p w14:paraId="39718DA7" w14:textId="77B83745" w:rsidR="0086410E" w:rsidRPr="006B5CDF" w:rsidRDefault="0086410E" w:rsidP="003A7DCB">
            <w:pPr>
              <w:widowControl w:val="0"/>
              <w:autoSpaceDN w:val="0"/>
              <w:ind w:firstLine="312"/>
              <w:jc w:val="both"/>
              <w:rPr>
                <w:rFonts w:ascii="Times New Roman" w:hAnsi="Times New Roman" w:cs="Times New Roman"/>
                <w:spacing w:val="-6"/>
                <w:lang w:val="pt-BR"/>
              </w:rPr>
            </w:pPr>
            <w:r w:rsidRPr="006B5CDF">
              <w:rPr>
                <w:rFonts w:ascii="Times New Roman" w:hAnsi="Times New Roman" w:cs="Times New Roman"/>
                <w:spacing w:val="-6"/>
                <w:lang w:val="pt-BR"/>
              </w:rPr>
              <w:t xml:space="preserve">- Cơ quan </w:t>
            </w:r>
            <w:r w:rsidR="00EE54EA" w:rsidRPr="006B5CDF">
              <w:rPr>
                <w:rFonts w:ascii="Times New Roman" w:hAnsi="Times New Roman" w:cs="Times New Roman"/>
                <w:spacing w:val="-6"/>
                <w:lang w:val="vi-VN"/>
              </w:rPr>
              <w:t>T</w:t>
            </w:r>
            <w:r w:rsidRPr="006B5CDF">
              <w:rPr>
                <w:rFonts w:ascii="Times New Roman" w:hAnsi="Times New Roman" w:cs="Times New Roman"/>
                <w:spacing w:val="-6"/>
                <w:lang w:val="pt-BR"/>
              </w:rPr>
              <w:t xml:space="preserve">rung ương của các </w:t>
            </w:r>
            <w:r w:rsidR="00EE54EA" w:rsidRPr="006B5CDF">
              <w:rPr>
                <w:rFonts w:ascii="Times New Roman" w:hAnsi="Times New Roman" w:cs="Times New Roman"/>
                <w:spacing w:val="-6"/>
                <w:lang w:val="vi-VN"/>
              </w:rPr>
              <w:t>tổ chức chính trị - xã hội</w:t>
            </w:r>
            <w:r w:rsidRPr="006B5CDF">
              <w:rPr>
                <w:rFonts w:ascii="Times New Roman" w:hAnsi="Times New Roman" w:cs="Times New Roman"/>
                <w:spacing w:val="-6"/>
                <w:lang w:val="pt-BR"/>
              </w:rPr>
              <w:t>;</w:t>
            </w:r>
          </w:p>
          <w:p w14:paraId="1C263525" w14:textId="5F301650" w:rsidR="00D72C6C" w:rsidRPr="006B5CDF" w:rsidRDefault="0086410E" w:rsidP="003A7DCB">
            <w:pPr>
              <w:widowControl w:val="0"/>
              <w:autoSpaceDN w:val="0"/>
              <w:ind w:firstLine="312"/>
              <w:jc w:val="both"/>
              <w:rPr>
                <w:rFonts w:ascii="Times New Roman" w:hAnsi="Times New Roman" w:cs="Times New Roman"/>
                <w:lang w:val="pt-BR"/>
              </w:rPr>
            </w:pPr>
            <w:r w:rsidRPr="006B5CDF">
              <w:rPr>
                <w:rFonts w:ascii="Times New Roman" w:hAnsi="Times New Roman" w:cs="Times New Roman"/>
                <w:lang w:val="pt-BR"/>
              </w:rPr>
              <w:t>- VPCP: BTCN, các PCN, Trợ lý TTg,</w:t>
            </w:r>
            <w:r w:rsidR="00260F7D" w:rsidRPr="006B5CDF">
              <w:rPr>
                <w:rFonts w:ascii="Times New Roman" w:hAnsi="Times New Roman" w:cs="Times New Roman"/>
                <w:lang w:val="pt-BR"/>
              </w:rPr>
              <w:t xml:space="preserve"> </w:t>
            </w:r>
            <w:r w:rsidRPr="006B5CDF">
              <w:rPr>
                <w:rFonts w:ascii="Times New Roman" w:hAnsi="Times New Roman" w:cs="Times New Roman"/>
                <w:lang w:val="pt-BR"/>
              </w:rPr>
              <w:t>TGĐ Cổng TTĐT,</w:t>
            </w:r>
            <w:r w:rsidR="00EE54EA" w:rsidRPr="006B5CDF">
              <w:rPr>
                <w:rFonts w:ascii="Times New Roman" w:hAnsi="Times New Roman" w:cs="Times New Roman"/>
                <w:lang w:val="vi-VN"/>
              </w:rPr>
              <w:t xml:space="preserve"> </w:t>
            </w:r>
            <w:r w:rsidR="00D72C6C" w:rsidRPr="006B5CDF">
              <w:rPr>
                <w:rFonts w:ascii="Times New Roman" w:hAnsi="Times New Roman" w:cs="Times New Roman"/>
                <w:lang w:val="pt-BR"/>
              </w:rPr>
              <w:t xml:space="preserve">  </w:t>
            </w:r>
          </w:p>
          <w:p w14:paraId="55578270" w14:textId="30287BE8" w:rsidR="0086410E" w:rsidRPr="006B5CDF" w:rsidRDefault="0086410E" w:rsidP="003A7DCB">
            <w:pPr>
              <w:widowControl w:val="0"/>
              <w:autoSpaceDN w:val="0"/>
              <w:ind w:firstLine="312"/>
              <w:jc w:val="both"/>
              <w:rPr>
                <w:rFonts w:ascii="Times New Roman" w:hAnsi="Times New Roman" w:cs="Times New Roman"/>
                <w:lang w:val="vi-VN"/>
              </w:rPr>
            </w:pPr>
            <w:r w:rsidRPr="006B5CDF">
              <w:rPr>
                <w:rFonts w:ascii="Times New Roman" w:hAnsi="Times New Roman" w:cs="Times New Roman"/>
                <w:lang w:val="pt-BR"/>
              </w:rPr>
              <w:t>các Vụ, Cục, đơn vị trực thuộc, Công báo;</w:t>
            </w:r>
          </w:p>
          <w:p w14:paraId="54542233" w14:textId="1AF133C3" w:rsidR="00EE54EA" w:rsidRPr="006B5CDF" w:rsidRDefault="00A80EA0" w:rsidP="003A7DCB">
            <w:pPr>
              <w:widowControl w:val="0"/>
              <w:autoSpaceDN w:val="0"/>
              <w:ind w:firstLine="314"/>
              <w:jc w:val="both"/>
              <w:rPr>
                <w:rFonts w:ascii="Times New Roman" w:hAnsi="Times New Roman" w:cs="Times New Roman"/>
                <w:sz w:val="24"/>
                <w:szCs w:val="24"/>
                <w:lang w:val="vi-VN"/>
              </w:rPr>
            </w:pPr>
            <w:r w:rsidRPr="006B5CDF">
              <w:rPr>
                <w:rFonts w:ascii="Times New Roman" w:hAnsi="Times New Roman" w:cs="Times New Roman"/>
                <w:lang w:val="vi-VN"/>
              </w:rPr>
              <w:t xml:space="preserve">- Lưu: VT, </w:t>
            </w:r>
            <w:r w:rsidR="006C01AC">
              <w:rPr>
                <w:rFonts w:ascii="Times New Roman" w:hAnsi="Times New Roman" w:cs="Times New Roman"/>
              </w:rPr>
              <w:t>PL</w:t>
            </w:r>
            <w:r w:rsidR="00EE54EA" w:rsidRPr="006B5CDF">
              <w:rPr>
                <w:rFonts w:ascii="Times New Roman" w:hAnsi="Times New Roman" w:cs="Times New Roman"/>
                <w:lang w:val="vi-VN"/>
              </w:rPr>
              <w:t xml:space="preserve"> (2)</w:t>
            </w:r>
          </w:p>
        </w:tc>
        <w:tc>
          <w:tcPr>
            <w:tcW w:w="3832" w:type="dxa"/>
          </w:tcPr>
          <w:p w14:paraId="3AB0D2E6" w14:textId="77777777" w:rsidR="0086410E" w:rsidRPr="006B5CDF" w:rsidRDefault="0086410E" w:rsidP="00C54DC5">
            <w:pPr>
              <w:widowControl w:val="0"/>
              <w:autoSpaceDN w:val="0"/>
              <w:ind w:firstLine="567"/>
              <w:jc w:val="center"/>
              <w:rPr>
                <w:rFonts w:ascii="Times New Roman" w:hAnsi="Times New Roman" w:cs="Times New Roman"/>
                <w:b/>
                <w:sz w:val="28"/>
                <w:szCs w:val="28"/>
                <w:lang w:val="pt-BR"/>
              </w:rPr>
            </w:pPr>
            <w:r w:rsidRPr="006B5CDF">
              <w:rPr>
                <w:rFonts w:ascii="Times New Roman" w:hAnsi="Times New Roman" w:cs="Times New Roman"/>
                <w:b/>
                <w:sz w:val="28"/>
                <w:szCs w:val="28"/>
                <w:lang w:val="pt-BR"/>
              </w:rPr>
              <w:t>TM. CHÍNH PHỦ</w:t>
            </w:r>
          </w:p>
          <w:p w14:paraId="716206A2" w14:textId="6EC162FD" w:rsidR="0086410E" w:rsidRPr="006B5CDF" w:rsidRDefault="00F3699C" w:rsidP="00C54DC5">
            <w:pPr>
              <w:widowControl w:val="0"/>
              <w:autoSpaceDN w:val="0"/>
              <w:ind w:firstLine="567"/>
              <w:jc w:val="center"/>
              <w:rPr>
                <w:rFonts w:ascii="Times New Roman" w:hAnsi="Times New Roman" w:cs="Times New Roman"/>
                <w:b/>
                <w:sz w:val="26"/>
                <w:szCs w:val="26"/>
                <w:lang w:val="pt-BR"/>
              </w:rPr>
            </w:pPr>
            <w:r w:rsidRPr="006B5CDF">
              <w:rPr>
                <w:rFonts w:ascii="Times New Roman" w:hAnsi="Times New Roman" w:cs="Times New Roman"/>
                <w:b/>
                <w:sz w:val="28"/>
                <w:szCs w:val="28"/>
                <w:lang w:val="pt-BR"/>
              </w:rPr>
              <w:t>THỦ TƯỚNG</w:t>
            </w:r>
          </w:p>
          <w:p w14:paraId="58A55B81" w14:textId="77777777" w:rsidR="0086410E" w:rsidRPr="006B5CD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5AB43802" w14:textId="77777777" w:rsidR="0086410E" w:rsidRPr="006B5CD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4ED57DE4" w14:textId="77777777" w:rsidR="0086410E" w:rsidRPr="006B5CD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6F4B7382" w14:textId="77777777" w:rsidR="0086410E" w:rsidRPr="006B5CDF"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3C9B40B5" w14:textId="597BF84F" w:rsidR="0086410E" w:rsidRPr="006B5CDF" w:rsidRDefault="00EC3813" w:rsidP="00C35BE1">
            <w:pPr>
              <w:widowControl w:val="0"/>
              <w:autoSpaceDN w:val="0"/>
              <w:spacing w:before="80" w:line="320" w:lineRule="exact"/>
              <w:ind w:firstLine="567"/>
              <w:jc w:val="center"/>
              <w:rPr>
                <w:rFonts w:ascii="Times New Roman" w:hAnsi="Times New Roman" w:cs="Times New Roman"/>
                <w:b/>
                <w:sz w:val="28"/>
                <w:szCs w:val="28"/>
                <w:lang w:val="pt-BR"/>
              </w:rPr>
            </w:pPr>
            <w:r w:rsidRPr="006B5CDF">
              <w:rPr>
                <w:rFonts w:ascii="Times New Roman" w:hAnsi="Times New Roman" w:cs="Times New Roman"/>
                <w:b/>
                <w:sz w:val="28"/>
                <w:szCs w:val="28"/>
                <w:lang w:val="pt-BR"/>
              </w:rPr>
              <w:t>Phạm Minh Chính</w:t>
            </w:r>
          </w:p>
        </w:tc>
      </w:tr>
      <w:tr w:rsidR="006B5CDF" w:rsidRPr="006B5CDF" w14:paraId="23162DEB" w14:textId="77777777" w:rsidTr="00C754BF">
        <w:tc>
          <w:tcPr>
            <w:tcW w:w="5666" w:type="dxa"/>
          </w:tcPr>
          <w:p w14:paraId="1D8AF7D3" w14:textId="77777777" w:rsidR="00690DF6" w:rsidRPr="006B5CDF" w:rsidRDefault="00690DF6" w:rsidP="0094682C">
            <w:pPr>
              <w:widowControl w:val="0"/>
              <w:autoSpaceDN w:val="0"/>
              <w:spacing w:line="320" w:lineRule="exact"/>
              <w:ind w:firstLine="172"/>
              <w:jc w:val="both"/>
              <w:rPr>
                <w:rFonts w:ascii="Times New Roman" w:hAnsi="Times New Roman" w:cs="Times New Roman"/>
                <w:b/>
                <w:i/>
                <w:sz w:val="24"/>
                <w:szCs w:val="24"/>
                <w:lang w:val="pt-BR"/>
              </w:rPr>
            </w:pPr>
          </w:p>
        </w:tc>
        <w:tc>
          <w:tcPr>
            <w:tcW w:w="3832" w:type="dxa"/>
          </w:tcPr>
          <w:p w14:paraId="775215AB" w14:textId="77777777" w:rsidR="00690DF6" w:rsidRPr="006B5CDF" w:rsidRDefault="00690DF6" w:rsidP="00C54DC5">
            <w:pPr>
              <w:widowControl w:val="0"/>
              <w:autoSpaceDN w:val="0"/>
              <w:ind w:firstLine="567"/>
              <w:jc w:val="center"/>
              <w:rPr>
                <w:rFonts w:ascii="Times New Roman" w:hAnsi="Times New Roman" w:cs="Times New Roman"/>
                <w:b/>
                <w:sz w:val="28"/>
                <w:szCs w:val="28"/>
                <w:lang w:val="pt-BR"/>
              </w:rPr>
            </w:pPr>
          </w:p>
        </w:tc>
      </w:tr>
    </w:tbl>
    <w:p w14:paraId="06CAD21F" w14:textId="3F36A216" w:rsidR="00616994" w:rsidRPr="006B5CDF" w:rsidRDefault="00616994" w:rsidP="00C35BE1">
      <w:pPr>
        <w:widowControl w:val="0"/>
        <w:autoSpaceDN w:val="0"/>
        <w:spacing w:before="80" w:after="0" w:line="320" w:lineRule="exact"/>
        <w:ind w:firstLine="567"/>
        <w:jc w:val="center"/>
        <w:rPr>
          <w:rFonts w:ascii="Times New Roman" w:hAnsi="Times New Roman" w:cs="Times New Roman"/>
          <w:b/>
          <w:bCs/>
          <w:i/>
          <w:sz w:val="28"/>
          <w:szCs w:val="28"/>
          <w:lang w:val="vi-VN"/>
        </w:rPr>
      </w:pPr>
    </w:p>
    <w:p w14:paraId="2DF4EC34" w14:textId="281641F0" w:rsidR="00DE483C" w:rsidRPr="006B5CDF" w:rsidRDefault="00DE483C" w:rsidP="00C35BE1">
      <w:pPr>
        <w:widowControl w:val="0"/>
        <w:autoSpaceDN w:val="0"/>
        <w:spacing w:before="80" w:after="0" w:line="320" w:lineRule="exact"/>
        <w:ind w:firstLine="567"/>
        <w:jc w:val="center"/>
        <w:rPr>
          <w:rFonts w:ascii="Times New Roman" w:hAnsi="Times New Roman" w:cs="Times New Roman"/>
          <w:b/>
          <w:bCs/>
          <w:i/>
          <w:sz w:val="28"/>
          <w:szCs w:val="28"/>
          <w:lang w:val="vi-VN"/>
        </w:rPr>
      </w:pPr>
    </w:p>
    <w:sectPr w:rsidR="00DE483C" w:rsidRPr="006B5CDF" w:rsidSect="001A4487">
      <w:headerReference w:type="even" r:id="rId8"/>
      <w:headerReference w:type="default" r:id="rId9"/>
      <w:pgSz w:w="11907" w:h="16840" w:code="9"/>
      <w:pgMar w:top="1134" w:right="1134" w:bottom="1134" w:left="155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3D6D1" w14:textId="77777777" w:rsidR="00025C77" w:rsidRDefault="00025C77" w:rsidP="00D54F55">
      <w:pPr>
        <w:spacing w:after="0" w:line="240" w:lineRule="auto"/>
      </w:pPr>
      <w:r>
        <w:separator/>
      </w:r>
    </w:p>
  </w:endnote>
  <w:endnote w:type="continuationSeparator" w:id="0">
    <w:p w14:paraId="61B67CC9" w14:textId="77777777" w:rsidR="00025C77" w:rsidRDefault="00025C77" w:rsidP="00D54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A0DBF" w14:textId="77777777" w:rsidR="00025C77" w:rsidRDefault="00025C77" w:rsidP="00D54F55">
      <w:pPr>
        <w:spacing w:after="0" w:line="240" w:lineRule="auto"/>
      </w:pPr>
      <w:r>
        <w:separator/>
      </w:r>
    </w:p>
  </w:footnote>
  <w:footnote w:type="continuationSeparator" w:id="0">
    <w:p w14:paraId="3B426BA3" w14:textId="77777777" w:rsidR="00025C77" w:rsidRDefault="00025C77" w:rsidP="00D54F55">
      <w:pPr>
        <w:spacing w:after="0" w:line="240" w:lineRule="auto"/>
      </w:pPr>
      <w:r>
        <w:continuationSeparator/>
      </w:r>
    </w:p>
  </w:footnote>
  <w:footnote w:id="1">
    <w:p w14:paraId="6238F8DC" w14:textId="77777777" w:rsidR="00B34FA5" w:rsidRPr="00E74231" w:rsidRDefault="00B34FA5" w:rsidP="00B34FA5">
      <w:pPr>
        <w:pStyle w:val="FootnoteText"/>
        <w:jc w:val="both"/>
      </w:pPr>
      <w:r>
        <w:rPr>
          <w:rStyle w:val="FootnoteReference"/>
        </w:rPr>
        <w:footnoteRef/>
      </w:r>
      <w:r>
        <w:t xml:space="preserve"> V</w:t>
      </w:r>
      <w:r w:rsidRPr="00370127">
        <w:rPr>
          <w:spacing w:val="-2"/>
          <w:lang w:val="vi-VN"/>
        </w:rPr>
        <w:t>í dụ</w:t>
      </w:r>
      <w:r>
        <w:rPr>
          <w:spacing w:val="-2"/>
        </w:rPr>
        <w:t xml:space="preserve">: </w:t>
      </w:r>
      <w:r w:rsidRPr="00370127">
        <w:rPr>
          <w:spacing w:val="-2"/>
          <w:lang w:val="vi-VN"/>
        </w:rPr>
        <w:t>Vụ Các định chế tài chính</w:t>
      </w:r>
      <w:r>
        <w:rPr>
          <w:spacing w:val="-2"/>
        </w:rPr>
        <w:t xml:space="preserve">, Bộ Tài chính </w:t>
      </w:r>
      <w:r w:rsidRPr="00E74231">
        <w:t>tham mưu, giúp Bộ trưởng Bộ Tài chính thực hiện nhiệm vụ quản lý nhà nước</w:t>
      </w:r>
      <w:r w:rsidRPr="00E74231">
        <w:rPr>
          <w:lang w:val="vi-VN"/>
        </w:rPr>
        <w:t xml:space="preserve"> </w:t>
      </w:r>
      <w:r w:rsidRPr="00370127">
        <w:rPr>
          <w:spacing w:val="-2"/>
          <w:lang w:val="vi-VN"/>
        </w:rPr>
        <w:t>về hoạt động xổ số, đặt cược, casino, trò chơi điện tử có thưởng</w:t>
      </w:r>
      <w:r>
        <w:rPr>
          <w:spacing w:val="-2"/>
        </w:rPr>
        <w:t xml:space="preserve"> – đây là lĩnh vực có quy định pháp luật về xử phạt vi phạm hành chính</w:t>
      </w:r>
      <w:r w:rsidRPr="00370127">
        <w:rPr>
          <w:spacing w:val="-2"/>
          <w:lang w:val="vi-VN"/>
        </w:rPr>
        <w:t>; đồng thời, thực hiện kiểm tra chuyên ngành đối với các lĩnh vực này</w:t>
      </w:r>
      <w:r>
        <w:rPr>
          <w:spacing w:val="-2"/>
        </w:rPr>
        <w:t>.</w:t>
      </w:r>
    </w:p>
  </w:footnote>
  <w:footnote w:id="2">
    <w:p w14:paraId="3EAFF5C0" w14:textId="77777777" w:rsidR="00B34FA5" w:rsidRDefault="00B34FA5" w:rsidP="00B34FA5">
      <w:pPr>
        <w:pStyle w:val="FootnoteText"/>
        <w:jc w:val="both"/>
      </w:pPr>
      <w:r>
        <w:rPr>
          <w:rStyle w:val="FootnoteReference"/>
        </w:rPr>
        <w:footnoteRef/>
      </w:r>
      <w:r>
        <w:t xml:space="preserve"> N</w:t>
      </w:r>
      <w:r w:rsidRPr="009867BA">
        <w:t>ếu hành vi vi phạm được phát hiện thông qua hoạt động kiểm tra chuyên ngành thì Trưởng đoàn kiểm tra có thẩm quyền xử phạt vi phạm hành chính theo quy định tại khoản 4 Điều 6 Nghị định số 189/2025/NĐ-CP trong thời hạn kiểm tra</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20194597"/>
      <w:docPartObj>
        <w:docPartGallery w:val="Page Numbers (Top of Page)"/>
        <w:docPartUnique/>
      </w:docPartObj>
    </w:sdtPr>
    <w:sdtEndPr>
      <w:rPr>
        <w:rStyle w:val="PageNumber"/>
      </w:rPr>
    </w:sdtEndPr>
    <w:sdtContent>
      <w:p w14:paraId="48B7B807" w14:textId="77777777" w:rsidR="000D77BF" w:rsidRDefault="000D77BF" w:rsidP="0032534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1BD011" w14:textId="77777777" w:rsidR="000D77BF" w:rsidRDefault="000D77B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515659392"/>
      <w:docPartObj>
        <w:docPartGallery w:val="Page Numbers (Top of Page)"/>
        <w:docPartUnique/>
      </w:docPartObj>
    </w:sdtPr>
    <w:sdtEndPr>
      <w:rPr>
        <w:rStyle w:val="PageNumber"/>
        <w:rFonts w:ascii="Times New Roman" w:hAnsi="Times New Roman" w:cs="Times New Roman"/>
      </w:rPr>
    </w:sdtEndPr>
    <w:sdtContent>
      <w:p w14:paraId="68330003" w14:textId="1B85C366" w:rsidR="000D77BF" w:rsidRPr="008E5629" w:rsidRDefault="000D77BF" w:rsidP="008468A1">
        <w:pPr>
          <w:pStyle w:val="Header"/>
          <w:framePr w:wrap="none" w:vAnchor="text" w:hAnchor="page" w:x="6286" w:y="16"/>
          <w:rPr>
            <w:rStyle w:val="PageNumber"/>
            <w:rFonts w:ascii="Times New Roman" w:hAnsi="Times New Roman" w:cs="Times New Roman"/>
          </w:rPr>
        </w:pPr>
        <w:r w:rsidRPr="008E5629">
          <w:rPr>
            <w:rStyle w:val="PageNumber"/>
            <w:rFonts w:ascii="Times New Roman" w:hAnsi="Times New Roman" w:cs="Times New Roman"/>
          </w:rPr>
          <w:fldChar w:fldCharType="begin"/>
        </w:r>
        <w:r w:rsidRPr="008E5629">
          <w:rPr>
            <w:rStyle w:val="PageNumber"/>
            <w:rFonts w:ascii="Times New Roman" w:hAnsi="Times New Roman" w:cs="Times New Roman"/>
          </w:rPr>
          <w:instrText xml:space="preserve"> PAGE </w:instrText>
        </w:r>
        <w:r w:rsidRPr="008E5629">
          <w:rPr>
            <w:rStyle w:val="PageNumber"/>
            <w:rFonts w:ascii="Times New Roman" w:hAnsi="Times New Roman" w:cs="Times New Roman"/>
          </w:rPr>
          <w:fldChar w:fldCharType="separate"/>
        </w:r>
        <w:r w:rsidR="00BC70D6">
          <w:rPr>
            <w:rStyle w:val="PageNumber"/>
            <w:rFonts w:ascii="Times New Roman" w:hAnsi="Times New Roman" w:cs="Times New Roman"/>
            <w:noProof/>
          </w:rPr>
          <w:t>2</w:t>
        </w:r>
        <w:r w:rsidRPr="008E5629">
          <w:rPr>
            <w:rStyle w:val="PageNumber"/>
            <w:rFonts w:ascii="Times New Roman" w:hAnsi="Times New Roman" w:cs="Times New Roman"/>
          </w:rPr>
          <w:fldChar w:fldCharType="end"/>
        </w:r>
      </w:p>
    </w:sdtContent>
  </w:sdt>
  <w:p w14:paraId="0794735F" w14:textId="53D76273" w:rsidR="000D77BF" w:rsidRDefault="000D77BF">
    <w:pPr>
      <w:pStyle w:val="Header"/>
      <w:rPr>
        <w:rFonts w:ascii="Times New Roman" w:hAnsi="Times New Roman" w:cs="Times New Roman"/>
      </w:rPr>
    </w:pPr>
  </w:p>
  <w:p w14:paraId="08E8C13A" w14:textId="77777777" w:rsidR="008E5629" w:rsidRPr="008E5629" w:rsidRDefault="008E5629">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73D70"/>
    <w:multiLevelType w:val="hybridMultilevel"/>
    <w:tmpl w:val="231665EE"/>
    <w:lvl w:ilvl="0" w:tplc="628606E6">
      <w:start w:val="1"/>
      <w:numFmt w:val="lowerLetter"/>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14286D52"/>
    <w:multiLevelType w:val="hybridMultilevel"/>
    <w:tmpl w:val="404C290A"/>
    <w:lvl w:ilvl="0" w:tplc="EA487A76">
      <w:start w:val="7"/>
      <w:numFmt w:val="decimal"/>
      <w:lvlText w:val="%1."/>
      <w:lvlJc w:val="left"/>
      <w:pPr>
        <w:ind w:left="108" w:hanging="262"/>
      </w:pPr>
      <w:rPr>
        <w:rFonts w:ascii="Times New Roman" w:eastAsia="Times New Roman" w:hAnsi="Times New Roman" w:cs="Times New Roman" w:hint="default"/>
        <w:b w:val="0"/>
        <w:bCs w:val="0"/>
        <w:i w:val="0"/>
        <w:iCs w:val="0"/>
        <w:spacing w:val="0"/>
        <w:w w:val="100"/>
        <w:sz w:val="24"/>
        <w:szCs w:val="24"/>
        <w:lang w:eastAsia="en-US" w:bidi="ar-SA"/>
      </w:rPr>
    </w:lvl>
    <w:lvl w:ilvl="1" w:tplc="7FCE894E">
      <w:start w:val="1"/>
      <w:numFmt w:val="lowerLetter"/>
      <w:lvlText w:val="%2)"/>
      <w:lvlJc w:val="left"/>
      <w:pPr>
        <w:ind w:left="353" w:hanging="246"/>
      </w:pPr>
      <w:rPr>
        <w:rFonts w:ascii="Times New Roman" w:eastAsia="Times New Roman" w:hAnsi="Times New Roman" w:cs="Times New Roman" w:hint="default"/>
        <w:b w:val="0"/>
        <w:bCs w:val="0"/>
        <w:i w:val="0"/>
        <w:iCs w:val="0"/>
        <w:spacing w:val="-1"/>
        <w:w w:val="100"/>
        <w:sz w:val="24"/>
        <w:szCs w:val="24"/>
        <w:lang w:eastAsia="en-US" w:bidi="ar-SA"/>
      </w:rPr>
    </w:lvl>
    <w:lvl w:ilvl="2" w:tplc="FE22252A">
      <w:numFmt w:val="bullet"/>
      <w:lvlText w:val="•"/>
      <w:lvlJc w:val="left"/>
      <w:pPr>
        <w:ind w:left="964" w:hanging="246"/>
      </w:pPr>
      <w:rPr>
        <w:lang w:eastAsia="en-US" w:bidi="ar-SA"/>
      </w:rPr>
    </w:lvl>
    <w:lvl w:ilvl="3" w:tplc="017A17CE">
      <w:numFmt w:val="bullet"/>
      <w:lvlText w:val="•"/>
      <w:lvlJc w:val="left"/>
      <w:pPr>
        <w:ind w:left="1569" w:hanging="246"/>
      </w:pPr>
      <w:rPr>
        <w:lang w:eastAsia="en-US" w:bidi="ar-SA"/>
      </w:rPr>
    </w:lvl>
    <w:lvl w:ilvl="4" w:tplc="92BA7E98">
      <w:numFmt w:val="bullet"/>
      <w:lvlText w:val="•"/>
      <w:lvlJc w:val="left"/>
      <w:pPr>
        <w:ind w:left="2173" w:hanging="246"/>
      </w:pPr>
      <w:rPr>
        <w:lang w:eastAsia="en-US" w:bidi="ar-SA"/>
      </w:rPr>
    </w:lvl>
    <w:lvl w:ilvl="5" w:tplc="2FE4C1C6">
      <w:numFmt w:val="bullet"/>
      <w:lvlText w:val="•"/>
      <w:lvlJc w:val="left"/>
      <w:pPr>
        <w:ind w:left="2778" w:hanging="246"/>
      </w:pPr>
      <w:rPr>
        <w:lang w:eastAsia="en-US" w:bidi="ar-SA"/>
      </w:rPr>
    </w:lvl>
    <w:lvl w:ilvl="6" w:tplc="3EB04B1A">
      <w:numFmt w:val="bullet"/>
      <w:lvlText w:val="•"/>
      <w:lvlJc w:val="left"/>
      <w:pPr>
        <w:ind w:left="3382" w:hanging="246"/>
      </w:pPr>
      <w:rPr>
        <w:lang w:eastAsia="en-US" w:bidi="ar-SA"/>
      </w:rPr>
    </w:lvl>
    <w:lvl w:ilvl="7" w:tplc="A8BCDA42">
      <w:numFmt w:val="bullet"/>
      <w:lvlText w:val="•"/>
      <w:lvlJc w:val="left"/>
      <w:pPr>
        <w:ind w:left="3987" w:hanging="246"/>
      </w:pPr>
      <w:rPr>
        <w:lang w:eastAsia="en-US" w:bidi="ar-SA"/>
      </w:rPr>
    </w:lvl>
    <w:lvl w:ilvl="8" w:tplc="95C0623E">
      <w:numFmt w:val="bullet"/>
      <w:lvlText w:val="•"/>
      <w:lvlJc w:val="left"/>
      <w:pPr>
        <w:ind w:left="4591" w:hanging="246"/>
      </w:pPr>
      <w:rPr>
        <w:lang w:eastAsia="en-US" w:bidi="ar-SA"/>
      </w:rPr>
    </w:lvl>
  </w:abstractNum>
  <w:abstractNum w:abstractNumId="2" w15:restartNumberingAfterBreak="0">
    <w:nsid w:val="1498457C"/>
    <w:multiLevelType w:val="hybridMultilevel"/>
    <w:tmpl w:val="09345CB4"/>
    <w:lvl w:ilvl="0" w:tplc="08A282BC">
      <w:start w:val="2"/>
      <w:numFmt w:val="lowerLetter"/>
      <w:lvlText w:val="%1)"/>
      <w:lvlJc w:val="left"/>
      <w:pPr>
        <w:ind w:left="725" w:hanging="3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3" w15:restartNumberingAfterBreak="0">
    <w:nsid w:val="18372DEE"/>
    <w:multiLevelType w:val="hybridMultilevel"/>
    <w:tmpl w:val="163AFCF8"/>
    <w:lvl w:ilvl="0" w:tplc="966E87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E4549C"/>
    <w:multiLevelType w:val="hybridMultilevel"/>
    <w:tmpl w:val="6C800806"/>
    <w:lvl w:ilvl="0" w:tplc="B38C7DD2">
      <w:start w:val="1"/>
      <w:numFmt w:val="decimal"/>
      <w:lvlText w:val="%1."/>
      <w:lvlJc w:val="left"/>
      <w:pPr>
        <w:ind w:left="927" w:hanging="360"/>
      </w:pPr>
      <w:rPr>
        <w:rFonts w:eastAsiaTheme="minorHAnsi"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4F45D3"/>
    <w:multiLevelType w:val="hybridMultilevel"/>
    <w:tmpl w:val="1B0AC4D2"/>
    <w:lvl w:ilvl="0" w:tplc="90DE11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AA6B1D"/>
    <w:multiLevelType w:val="multilevel"/>
    <w:tmpl w:val="11763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927CFE"/>
    <w:multiLevelType w:val="hybridMultilevel"/>
    <w:tmpl w:val="50A68352"/>
    <w:lvl w:ilvl="0" w:tplc="732CF5D4">
      <w:start w:val="2"/>
      <w:numFmt w:val="lowerLetter"/>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8" w15:restartNumberingAfterBreak="0">
    <w:nsid w:val="34F851AF"/>
    <w:multiLevelType w:val="hybridMultilevel"/>
    <w:tmpl w:val="1F90503E"/>
    <w:lvl w:ilvl="0" w:tplc="1504832E">
      <w:start w:val="2"/>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406D5917"/>
    <w:multiLevelType w:val="hybridMultilevel"/>
    <w:tmpl w:val="BA0852CC"/>
    <w:lvl w:ilvl="0" w:tplc="0FDCE42A">
      <w:start w:val="2"/>
      <w:numFmt w:val="lowerLetter"/>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0" w15:restartNumberingAfterBreak="0">
    <w:nsid w:val="408164E3"/>
    <w:multiLevelType w:val="multilevel"/>
    <w:tmpl w:val="8FD09CD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532ED5"/>
    <w:multiLevelType w:val="hybridMultilevel"/>
    <w:tmpl w:val="B010D35A"/>
    <w:lvl w:ilvl="0" w:tplc="CCB49A42">
      <w:start w:val="3"/>
      <w:numFmt w:val="decimal"/>
      <w:lvlText w:val="%1."/>
      <w:lvlJc w:val="left"/>
      <w:pPr>
        <w:ind w:left="108" w:hanging="228"/>
      </w:pPr>
      <w:rPr>
        <w:rFonts w:ascii="Times New Roman" w:eastAsia="Times New Roman" w:hAnsi="Times New Roman" w:cs="Times New Roman" w:hint="default"/>
        <w:b w:val="0"/>
        <w:bCs w:val="0"/>
        <w:i w:val="0"/>
        <w:iCs w:val="0"/>
        <w:spacing w:val="0"/>
        <w:w w:val="100"/>
        <w:sz w:val="24"/>
        <w:szCs w:val="24"/>
        <w:lang w:eastAsia="en-US" w:bidi="ar-SA"/>
      </w:rPr>
    </w:lvl>
    <w:lvl w:ilvl="1" w:tplc="5ADAC1C8">
      <w:start w:val="1"/>
      <w:numFmt w:val="lowerLetter"/>
      <w:lvlText w:val="%2)"/>
      <w:lvlJc w:val="left"/>
      <w:pPr>
        <w:ind w:left="353" w:hanging="246"/>
      </w:pPr>
      <w:rPr>
        <w:rFonts w:ascii="Times New Roman" w:eastAsia="Times New Roman" w:hAnsi="Times New Roman" w:cs="Times New Roman" w:hint="default"/>
        <w:b w:val="0"/>
        <w:bCs w:val="0"/>
        <w:i w:val="0"/>
        <w:iCs w:val="0"/>
        <w:spacing w:val="-1"/>
        <w:w w:val="100"/>
        <w:sz w:val="24"/>
        <w:szCs w:val="24"/>
        <w:lang w:eastAsia="en-US" w:bidi="ar-SA"/>
      </w:rPr>
    </w:lvl>
    <w:lvl w:ilvl="2" w:tplc="AA389B06">
      <w:numFmt w:val="bullet"/>
      <w:lvlText w:val="•"/>
      <w:lvlJc w:val="left"/>
      <w:pPr>
        <w:ind w:left="964" w:hanging="246"/>
      </w:pPr>
      <w:rPr>
        <w:lang w:eastAsia="en-US" w:bidi="ar-SA"/>
      </w:rPr>
    </w:lvl>
    <w:lvl w:ilvl="3" w:tplc="AA3E7A2A">
      <w:numFmt w:val="bullet"/>
      <w:lvlText w:val="•"/>
      <w:lvlJc w:val="left"/>
      <w:pPr>
        <w:ind w:left="1569" w:hanging="246"/>
      </w:pPr>
      <w:rPr>
        <w:lang w:eastAsia="en-US" w:bidi="ar-SA"/>
      </w:rPr>
    </w:lvl>
    <w:lvl w:ilvl="4" w:tplc="1BA4B64C">
      <w:numFmt w:val="bullet"/>
      <w:lvlText w:val="•"/>
      <w:lvlJc w:val="left"/>
      <w:pPr>
        <w:ind w:left="2173" w:hanging="246"/>
      </w:pPr>
      <w:rPr>
        <w:lang w:eastAsia="en-US" w:bidi="ar-SA"/>
      </w:rPr>
    </w:lvl>
    <w:lvl w:ilvl="5" w:tplc="10EC9274">
      <w:numFmt w:val="bullet"/>
      <w:lvlText w:val="•"/>
      <w:lvlJc w:val="left"/>
      <w:pPr>
        <w:ind w:left="2778" w:hanging="246"/>
      </w:pPr>
      <w:rPr>
        <w:lang w:eastAsia="en-US" w:bidi="ar-SA"/>
      </w:rPr>
    </w:lvl>
    <w:lvl w:ilvl="6" w:tplc="05DE6730">
      <w:numFmt w:val="bullet"/>
      <w:lvlText w:val="•"/>
      <w:lvlJc w:val="left"/>
      <w:pPr>
        <w:ind w:left="3382" w:hanging="246"/>
      </w:pPr>
      <w:rPr>
        <w:lang w:eastAsia="en-US" w:bidi="ar-SA"/>
      </w:rPr>
    </w:lvl>
    <w:lvl w:ilvl="7" w:tplc="0A6ADA16">
      <w:numFmt w:val="bullet"/>
      <w:lvlText w:val="•"/>
      <w:lvlJc w:val="left"/>
      <w:pPr>
        <w:ind w:left="3987" w:hanging="246"/>
      </w:pPr>
      <w:rPr>
        <w:lang w:eastAsia="en-US" w:bidi="ar-SA"/>
      </w:rPr>
    </w:lvl>
    <w:lvl w:ilvl="8" w:tplc="04BACDDA">
      <w:numFmt w:val="bullet"/>
      <w:lvlText w:val="•"/>
      <w:lvlJc w:val="left"/>
      <w:pPr>
        <w:ind w:left="4591" w:hanging="246"/>
      </w:pPr>
      <w:rPr>
        <w:lang w:eastAsia="en-US" w:bidi="ar-SA"/>
      </w:rPr>
    </w:lvl>
  </w:abstractNum>
  <w:abstractNum w:abstractNumId="12" w15:restartNumberingAfterBreak="0">
    <w:nsid w:val="4A0D1972"/>
    <w:multiLevelType w:val="hybridMultilevel"/>
    <w:tmpl w:val="CE70462A"/>
    <w:lvl w:ilvl="0" w:tplc="6EA88F2A">
      <w:start w:val="2"/>
      <w:numFmt w:val="lowerLetter"/>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3" w15:restartNumberingAfterBreak="0">
    <w:nsid w:val="4C0F3246"/>
    <w:multiLevelType w:val="hybridMultilevel"/>
    <w:tmpl w:val="800272C2"/>
    <w:lvl w:ilvl="0" w:tplc="E6D6279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9103CF"/>
    <w:multiLevelType w:val="hybridMultilevel"/>
    <w:tmpl w:val="2B2A3032"/>
    <w:lvl w:ilvl="0" w:tplc="97AABD64">
      <w:start w:val="2"/>
      <w:numFmt w:val="upperLetter"/>
      <w:lvlText w:val="%1)"/>
      <w:lvlJc w:val="left"/>
      <w:pPr>
        <w:ind w:left="915" w:hanging="360"/>
      </w:pPr>
      <w:rPr>
        <w:rFonts w:hint="default"/>
        <w:b w:val="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5" w15:restartNumberingAfterBreak="0">
    <w:nsid w:val="553932ED"/>
    <w:multiLevelType w:val="hybridMultilevel"/>
    <w:tmpl w:val="8DCE98BA"/>
    <w:lvl w:ilvl="0" w:tplc="235E1F2E">
      <w:start w:val="2"/>
      <w:numFmt w:val="lowerLetter"/>
      <w:lvlText w:val="%1)"/>
      <w:lvlJc w:val="left"/>
      <w:pPr>
        <w:ind w:left="725" w:hanging="3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16" w15:restartNumberingAfterBreak="0">
    <w:nsid w:val="59AE2251"/>
    <w:multiLevelType w:val="hybridMultilevel"/>
    <w:tmpl w:val="1EECB46A"/>
    <w:lvl w:ilvl="0" w:tplc="86BEA0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2C90106"/>
    <w:multiLevelType w:val="hybridMultilevel"/>
    <w:tmpl w:val="B0AEB086"/>
    <w:lvl w:ilvl="0" w:tplc="47CE0C64">
      <w:start w:val="2"/>
      <w:numFmt w:val="lowerLetter"/>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8" w15:restartNumberingAfterBreak="0">
    <w:nsid w:val="66290800"/>
    <w:multiLevelType w:val="hybridMultilevel"/>
    <w:tmpl w:val="981C01F4"/>
    <w:lvl w:ilvl="0" w:tplc="EA5C7D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BDF18B6"/>
    <w:multiLevelType w:val="hybridMultilevel"/>
    <w:tmpl w:val="32125DE8"/>
    <w:lvl w:ilvl="0" w:tplc="0328974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F8521BD"/>
    <w:multiLevelType w:val="hybridMultilevel"/>
    <w:tmpl w:val="99606320"/>
    <w:lvl w:ilvl="0" w:tplc="C852A6E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292B5E"/>
    <w:multiLevelType w:val="hybridMultilevel"/>
    <w:tmpl w:val="CAF6F566"/>
    <w:lvl w:ilvl="0" w:tplc="7E9EEB14">
      <w:start w:val="1"/>
      <w:numFmt w:val="decimal"/>
      <w:lvlText w:val="%1."/>
      <w:lvlJc w:val="left"/>
      <w:pPr>
        <w:ind w:left="326" w:hanging="219"/>
      </w:pPr>
      <w:rPr>
        <w:rFonts w:ascii="Times New Roman" w:eastAsia="Times New Roman" w:hAnsi="Times New Roman" w:cs="Times New Roman"/>
        <w:b w:val="0"/>
        <w:bCs w:val="0"/>
        <w:i w:val="0"/>
        <w:iCs w:val="0"/>
        <w:spacing w:val="-8"/>
        <w:w w:val="100"/>
        <w:sz w:val="24"/>
        <w:szCs w:val="24"/>
        <w:lang w:eastAsia="en-US" w:bidi="ar-SA"/>
      </w:rPr>
    </w:lvl>
    <w:lvl w:ilvl="1" w:tplc="FAB205EE">
      <w:start w:val="1"/>
      <w:numFmt w:val="lowerLetter"/>
      <w:lvlText w:val="%2)"/>
      <w:lvlJc w:val="left"/>
      <w:pPr>
        <w:ind w:left="352" w:hanging="245"/>
      </w:pPr>
      <w:rPr>
        <w:rFonts w:ascii="Times New Roman" w:eastAsia="Times New Roman" w:hAnsi="Times New Roman" w:cs="Times New Roman"/>
        <w:b w:val="0"/>
        <w:bCs w:val="0"/>
        <w:i w:val="0"/>
        <w:iCs w:val="0"/>
        <w:spacing w:val="-1"/>
        <w:w w:val="100"/>
        <w:sz w:val="24"/>
        <w:szCs w:val="24"/>
        <w:lang w:eastAsia="en-US" w:bidi="ar-SA"/>
      </w:rPr>
    </w:lvl>
    <w:lvl w:ilvl="2" w:tplc="C922BA60">
      <w:numFmt w:val="bullet"/>
      <w:lvlText w:val="•"/>
      <w:lvlJc w:val="left"/>
      <w:pPr>
        <w:ind w:left="964" w:hanging="245"/>
      </w:pPr>
      <w:rPr>
        <w:lang w:eastAsia="en-US" w:bidi="ar-SA"/>
      </w:rPr>
    </w:lvl>
    <w:lvl w:ilvl="3" w:tplc="AE847872">
      <w:numFmt w:val="bullet"/>
      <w:lvlText w:val="•"/>
      <w:lvlJc w:val="left"/>
      <w:pPr>
        <w:ind w:left="1569" w:hanging="245"/>
      </w:pPr>
      <w:rPr>
        <w:lang w:eastAsia="en-US" w:bidi="ar-SA"/>
      </w:rPr>
    </w:lvl>
    <w:lvl w:ilvl="4" w:tplc="12CA26F6">
      <w:numFmt w:val="bullet"/>
      <w:lvlText w:val="•"/>
      <w:lvlJc w:val="left"/>
      <w:pPr>
        <w:ind w:left="2173" w:hanging="245"/>
      </w:pPr>
      <w:rPr>
        <w:lang w:eastAsia="en-US" w:bidi="ar-SA"/>
      </w:rPr>
    </w:lvl>
    <w:lvl w:ilvl="5" w:tplc="1A046424">
      <w:numFmt w:val="bullet"/>
      <w:lvlText w:val="•"/>
      <w:lvlJc w:val="left"/>
      <w:pPr>
        <w:ind w:left="2778" w:hanging="245"/>
      </w:pPr>
      <w:rPr>
        <w:lang w:eastAsia="en-US" w:bidi="ar-SA"/>
      </w:rPr>
    </w:lvl>
    <w:lvl w:ilvl="6" w:tplc="2552FD70">
      <w:numFmt w:val="bullet"/>
      <w:lvlText w:val="•"/>
      <w:lvlJc w:val="left"/>
      <w:pPr>
        <w:ind w:left="3382" w:hanging="245"/>
      </w:pPr>
      <w:rPr>
        <w:lang w:eastAsia="en-US" w:bidi="ar-SA"/>
      </w:rPr>
    </w:lvl>
    <w:lvl w:ilvl="7" w:tplc="5F50DAA6">
      <w:numFmt w:val="bullet"/>
      <w:lvlText w:val="•"/>
      <w:lvlJc w:val="left"/>
      <w:pPr>
        <w:ind w:left="3987" w:hanging="245"/>
      </w:pPr>
      <w:rPr>
        <w:lang w:eastAsia="en-US" w:bidi="ar-SA"/>
      </w:rPr>
    </w:lvl>
    <w:lvl w:ilvl="8" w:tplc="8EA0F6F0">
      <w:numFmt w:val="bullet"/>
      <w:lvlText w:val="•"/>
      <w:lvlJc w:val="left"/>
      <w:pPr>
        <w:ind w:left="4591" w:hanging="245"/>
      </w:pPr>
      <w:rPr>
        <w:lang w:eastAsia="en-US" w:bidi="ar-SA"/>
      </w:rPr>
    </w:lvl>
  </w:abstractNum>
  <w:num w:numId="1">
    <w:abstractNumId w:val="10"/>
  </w:num>
  <w:num w:numId="2">
    <w:abstractNumId w:val="6"/>
  </w:num>
  <w:num w:numId="3">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1"/>
    <w:lvlOverride w:ilvl="0">
      <w:startOverride w:val="7"/>
    </w:lvlOverride>
    <w:lvlOverride w:ilvl="1">
      <w:startOverride w:val="1"/>
    </w:lvlOverride>
    <w:lvlOverride w:ilvl="2"/>
    <w:lvlOverride w:ilvl="3"/>
    <w:lvlOverride w:ilvl="4"/>
    <w:lvlOverride w:ilvl="5"/>
    <w:lvlOverride w:ilvl="6"/>
    <w:lvlOverride w:ilvl="7"/>
    <w:lvlOverride w:ilvl="8"/>
  </w:num>
  <w:num w:numId="5">
    <w:abstractNumId w:val="0"/>
  </w:num>
  <w:num w:numId="6">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7">
    <w:abstractNumId w:val="8"/>
  </w:num>
  <w:num w:numId="8">
    <w:abstractNumId w:val="12"/>
  </w:num>
  <w:num w:numId="9">
    <w:abstractNumId w:val="19"/>
  </w:num>
  <w:num w:numId="10">
    <w:abstractNumId w:val="14"/>
  </w:num>
  <w:num w:numId="11">
    <w:abstractNumId w:val="17"/>
  </w:num>
  <w:num w:numId="12">
    <w:abstractNumId w:val="2"/>
  </w:num>
  <w:num w:numId="13">
    <w:abstractNumId w:val="15"/>
  </w:num>
  <w:num w:numId="14">
    <w:abstractNumId w:val="7"/>
  </w:num>
  <w:num w:numId="15">
    <w:abstractNumId w:val="9"/>
  </w:num>
  <w:num w:numId="16">
    <w:abstractNumId w:val="3"/>
  </w:num>
  <w:num w:numId="17">
    <w:abstractNumId w:val="13"/>
  </w:num>
  <w:num w:numId="18">
    <w:abstractNumId w:val="20"/>
  </w:num>
  <w:num w:numId="19">
    <w:abstractNumId w:val="4"/>
  </w:num>
  <w:num w:numId="20">
    <w:abstractNumId w:val="18"/>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216"/>
    <w:rsid w:val="00000FD6"/>
    <w:rsid w:val="00001845"/>
    <w:rsid w:val="00003311"/>
    <w:rsid w:val="00004F05"/>
    <w:rsid w:val="000124D5"/>
    <w:rsid w:val="0001311A"/>
    <w:rsid w:val="00014DF1"/>
    <w:rsid w:val="00015A70"/>
    <w:rsid w:val="00016A25"/>
    <w:rsid w:val="00017ABF"/>
    <w:rsid w:val="00020665"/>
    <w:rsid w:val="00023DDB"/>
    <w:rsid w:val="000251E9"/>
    <w:rsid w:val="00025657"/>
    <w:rsid w:val="00025C77"/>
    <w:rsid w:val="00027300"/>
    <w:rsid w:val="0003034C"/>
    <w:rsid w:val="00032013"/>
    <w:rsid w:val="000325B9"/>
    <w:rsid w:val="00033F76"/>
    <w:rsid w:val="00036E7D"/>
    <w:rsid w:val="00040CA2"/>
    <w:rsid w:val="00040F4D"/>
    <w:rsid w:val="00041832"/>
    <w:rsid w:val="00041C36"/>
    <w:rsid w:val="00041C94"/>
    <w:rsid w:val="00043E12"/>
    <w:rsid w:val="00045521"/>
    <w:rsid w:val="00045B52"/>
    <w:rsid w:val="00046AFD"/>
    <w:rsid w:val="00052453"/>
    <w:rsid w:val="00053D5F"/>
    <w:rsid w:val="00054020"/>
    <w:rsid w:val="00054637"/>
    <w:rsid w:val="00060265"/>
    <w:rsid w:val="00062AD0"/>
    <w:rsid w:val="00065B9A"/>
    <w:rsid w:val="00066579"/>
    <w:rsid w:val="00066EE1"/>
    <w:rsid w:val="00070696"/>
    <w:rsid w:val="00072AE1"/>
    <w:rsid w:val="00073BFA"/>
    <w:rsid w:val="00073E2C"/>
    <w:rsid w:val="000747C4"/>
    <w:rsid w:val="00075845"/>
    <w:rsid w:val="00075C53"/>
    <w:rsid w:val="00076CC1"/>
    <w:rsid w:val="000770E6"/>
    <w:rsid w:val="0007783B"/>
    <w:rsid w:val="0008146E"/>
    <w:rsid w:val="00082D21"/>
    <w:rsid w:val="00084078"/>
    <w:rsid w:val="00085352"/>
    <w:rsid w:val="0008636E"/>
    <w:rsid w:val="000879E6"/>
    <w:rsid w:val="00087DD3"/>
    <w:rsid w:val="00090315"/>
    <w:rsid w:val="0009037C"/>
    <w:rsid w:val="00090BC0"/>
    <w:rsid w:val="00091A50"/>
    <w:rsid w:val="00091BFD"/>
    <w:rsid w:val="00091D71"/>
    <w:rsid w:val="00093434"/>
    <w:rsid w:val="00093627"/>
    <w:rsid w:val="00093BD8"/>
    <w:rsid w:val="000957D0"/>
    <w:rsid w:val="00095FA9"/>
    <w:rsid w:val="00096DF1"/>
    <w:rsid w:val="00097308"/>
    <w:rsid w:val="0009765A"/>
    <w:rsid w:val="000A21AB"/>
    <w:rsid w:val="000A2359"/>
    <w:rsid w:val="000A2B62"/>
    <w:rsid w:val="000A315D"/>
    <w:rsid w:val="000A33FB"/>
    <w:rsid w:val="000A356D"/>
    <w:rsid w:val="000A5752"/>
    <w:rsid w:val="000B0307"/>
    <w:rsid w:val="000B0837"/>
    <w:rsid w:val="000B357E"/>
    <w:rsid w:val="000B40C2"/>
    <w:rsid w:val="000B4C51"/>
    <w:rsid w:val="000B5346"/>
    <w:rsid w:val="000B5F91"/>
    <w:rsid w:val="000B69AE"/>
    <w:rsid w:val="000B6D6F"/>
    <w:rsid w:val="000C3833"/>
    <w:rsid w:val="000C4B5C"/>
    <w:rsid w:val="000C550F"/>
    <w:rsid w:val="000C56F0"/>
    <w:rsid w:val="000C58A9"/>
    <w:rsid w:val="000C5959"/>
    <w:rsid w:val="000C6175"/>
    <w:rsid w:val="000C6ACC"/>
    <w:rsid w:val="000D168A"/>
    <w:rsid w:val="000D1B8C"/>
    <w:rsid w:val="000D2983"/>
    <w:rsid w:val="000D2CA0"/>
    <w:rsid w:val="000D369D"/>
    <w:rsid w:val="000D4F49"/>
    <w:rsid w:val="000D5A06"/>
    <w:rsid w:val="000D60F2"/>
    <w:rsid w:val="000D72B8"/>
    <w:rsid w:val="000D77BF"/>
    <w:rsid w:val="000D77E1"/>
    <w:rsid w:val="000D7C14"/>
    <w:rsid w:val="000E3581"/>
    <w:rsid w:val="000E5397"/>
    <w:rsid w:val="000E7320"/>
    <w:rsid w:val="000E7D10"/>
    <w:rsid w:val="000F21C8"/>
    <w:rsid w:val="000F47F3"/>
    <w:rsid w:val="000F5589"/>
    <w:rsid w:val="000F638A"/>
    <w:rsid w:val="000F7AF0"/>
    <w:rsid w:val="00101497"/>
    <w:rsid w:val="00101ADF"/>
    <w:rsid w:val="00103160"/>
    <w:rsid w:val="001042D0"/>
    <w:rsid w:val="00104825"/>
    <w:rsid w:val="00104B89"/>
    <w:rsid w:val="001057C4"/>
    <w:rsid w:val="00106F66"/>
    <w:rsid w:val="00111233"/>
    <w:rsid w:val="00111D9C"/>
    <w:rsid w:val="00112345"/>
    <w:rsid w:val="001132AA"/>
    <w:rsid w:val="001139AA"/>
    <w:rsid w:val="0011540D"/>
    <w:rsid w:val="00121444"/>
    <w:rsid w:val="00122240"/>
    <w:rsid w:val="001230EB"/>
    <w:rsid w:val="001232D8"/>
    <w:rsid w:val="00124138"/>
    <w:rsid w:val="00126D42"/>
    <w:rsid w:val="00131F93"/>
    <w:rsid w:val="0013203B"/>
    <w:rsid w:val="001326D2"/>
    <w:rsid w:val="001343FA"/>
    <w:rsid w:val="001346DB"/>
    <w:rsid w:val="001359F0"/>
    <w:rsid w:val="00135DE4"/>
    <w:rsid w:val="0013657E"/>
    <w:rsid w:val="0013668C"/>
    <w:rsid w:val="00136690"/>
    <w:rsid w:val="00137AD5"/>
    <w:rsid w:val="00140712"/>
    <w:rsid w:val="00140B79"/>
    <w:rsid w:val="001415CB"/>
    <w:rsid w:val="00141B35"/>
    <w:rsid w:val="001421E0"/>
    <w:rsid w:val="00144153"/>
    <w:rsid w:val="00146A49"/>
    <w:rsid w:val="00150870"/>
    <w:rsid w:val="00150FA1"/>
    <w:rsid w:val="00153AF0"/>
    <w:rsid w:val="0015437E"/>
    <w:rsid w:val="0015601E"/>
    <w:rsid w:val="001562EF"/>
    <w:rsid w:val="00156A5A"/>
    <w:rsid w:val="0015739F"/>
    <w:rsid w:val="00157AF6"/>
    <w:rsid w:val="001606CE"/>
    <w:rsid w:val="00161853"/>
    <w:rsid w:val="00161913"/>
    <w:rsid w:val="0016216C"/>
    <w:rsid w:val="0016273F"/>
    <w:rsid w:val="00163150"/>
    <w:rsid w:val="00166F39"/>
    <w:rsid w:val="0017027D"/>
    <w:rsid w:val="00171349"/>
    <w:rsid w:val="0017155E"/>
    <w:rsid w:val="00172B13"/>
    <w:rsid w:val="001732E1"/>
    <w:rsid w:val="001741FE"/>
    <w:rsid w:val="00177A98"/>
    <w:rsid w:val="00181B10"/>
    <w:rsid w:val="00182068"/>
    <w:rsid w:val="00182316"/>
    <w:rsid w:val="00182E8E"/>
    <w:rsid w:val="00182F21"/>
    <w:rsid w:val="00182F2A"/>
    <w:rsid w:val="0018392B"/>
    <w:rsid w:val="00183ABB"/>
    <w:rsid w:val="00183FB8"/>
    <w:rsid w:val="001842D9"/>
    <w:rsid w:val="001848E8"/>
    <w:rsid w:val="00185623"/>
    <w:rsid w:val="00190C27"/>
    <w:rsid w:val="00190D07"/>
    <w:rsid w:val="001949DA"/>
    <w:rsid w:val="00196134"/>
    <w:rsid w:val="00196C53"/>
    <w:rsid w:val="001A1A85"/>
    <w:rsid w:val="001A1EE2"/>
    <w:rsid w:val="001A2164"/>
    <w:rsid w:val="001A4487"/>
    <w:rsid w:val="001A4577"/>
    <w:rsid w:val="001A4C8A"/>
    <w:rsid w:val="001A4D8E"/>
    <w:rsid w:val="001A56D2"/>
    <w:rsid w:val="001B11CF"/>
    <w:rsid w:val="001B122B"/>
    <w:rsid w:val="001B6772"/>
    <w:rsid w:val="001B719A"/>
    <w:rsid w:val="001C0F56"/>
    <w:rsid w:val="001C269C"/>
    <w:rsid w:val="001C3B88"/>
    <w:rsid w:val="001C57D1"/>
    <w:rsid w:val="001C6183"/>
    <w:rsid w:val="001C6B19"/>
    <w:rsid w:val="001D0DBE"/>
    <w:rsid w:val="001D49AE"/>
    <w:rsid w:val="001D51B2"/>
    <w:rsid w:val="001D6A36"/>
    <w:rsid w:val="001D74EA"/>
    <w:rsid w:val="001E007B"/>
    <w:rsid w:val="001E0F6F"/>
    <w:rsid w:val="001E11F7"/>
    <w:rsid w:val="001E4771"/>
    <w:rsid w:val="001E6D82"/>
    <w:rsid w:val="001F00BD"/>
    <w:rsid w:val="001F09AE"/>
    <w:rsid w:val="001F266C"/>
    <w:rsid w:val="001F2EE6"/>
    <w:rsid w:val="001F317C"/>
    <w:rsid w:val="001F468A"/>
    <w:rsid w:val="001F4DF0"/>
    <w:rsid w:val="001F54B7"/>
    <w:rsid w:val="001F572E"/>
    <w:rsid w:val="001F7566"/>
    <w:rsid w:val="00202E09"/>
    <w:rsid w:val="00204504"/>
    <w:rsid w:val="002066E5"/>
    <w:rsid w:val="00207FB8"/>
    <w:rsid w:val="002102F6"/>
    <w:rsid w:val="00210C64"/>
    <w:rsid w:val="002134EB"/>
    <w:rsid w:val="002142F1"/>
    <w:rsid w:val="00215EDC"/>
    <w:rsid w:val="00216780"/>
    <w:rsid w:val="002178CC"/>
    <w:rsid w:val="00223D82"/>
    <w:rsid w:val="00224D3E"/>
    <w:rsid w:val="002268DA"/>
    <w:rsid w:val="0023258D"/>
    <w:rsid w:val="002342FC"/>
    <w:rsid w:val="002362AE"/>
    <w:rsid w:val="00237047"/>
    <w:rsid w:val="002377C4"/>
    <w:rsid w:val="00240CC5"/>
    <w:rsid w:val="00240ECB"/>
    <w:rsid w:val="00242325"/>
    <w:rsid w:val="00242561"/>
    <w:rsid w:val="00242BEE"/>
    <w:rsid w:val="00242D77"/>
    <w:rsid w:val="00245E52"/>
    <w:rsid w:val="00246DE5"/>
    <w:rsid w:val="002472E5"/>
    <w:rsid w:val="00250557"/>
    <w:rsid w:val="00252085"/>
    <w:rsid w:val="00253996"/>
    <w:rsid w:val="00254711"/>
    <w:rsid w:val="002547A6"/>
    <w:rsid w:val="00254FC7"/>
    <w:rsid w:val="00257922"/>
    <w:rsid w:val="002607E8"/>
    <w:rsid w:val="00260F7D"/>
    <w:rsid w:val="00262A4B"/>
    <w:rsid w:val="00262E04"/>
    <w:rsid w:val="00263010"/>
    <w:rsid w:val="00263FC6"/>
    <w:rsid w:val="00265500"/>
    <w:rsid w:val="00265916"/>
    <w:rsid w:val="00265A5F"/>
    <w:rsid w:val="00266FDC"/>
    <w:rsid w:val="002674DC"/>
    <w:rsid w:val="00270033"/>
    <w:rsid w:val="00270C90"/>
    <w:rsid w:val="002728DA"/>
    <w:rsid w:val="002729E7"/>
    <w:rsid w:val="00274AA5"/>
    <w:rsid w:val="00275591"/>
    <w:rsid w:val="0027615F"/>
    <w:rsid w:val="002764E0"/>
    <w:rsid w:val="0027754A"/>
    <w:rsid w:val="0027765A"/>
    <w:rsid w:val="00280908"/>
    <w:rsid w:val="00281E19"/>
    <w:rsid w:val="002830C0"/>
    <w:rsid w:val="00284492"/>
    <w:rsid w:val="002858D8"/>
    <w:rsid w:val="0028734F"/>
    <w:rsid w:val="00290580"/>
    <w:rsid w:val="00290CEB"/>
    <w:rsid w:val="00292E73"/>
    <w:rsid w:val="00294282"/>
    <w:rsid w:val="00294D5E"/>
    <w:rsid w:val="00294DA9"/>
    <w:rsid w:val="00297312"/>
    <w:rsid w:val="002A05DD"/>
    <w:rsid w:val="002A3BE2"/>
    <w:rsid w:val="002A3EED"/>
    <w:rsid w:val="002A42D8"/>
    <w:rsid w:val="002A476E"/>
    <w:rsid w:val="002B0EA1"/>
    <w:rsid w:val="002B1D31"/>
    <w:rsid w:val="002B1F19"/>
    <w:rsid w:val="002B239D"/>
    <w:rsid w:val="002B3055"/>
    <w:rsid w:val="002B34D9"/>
    <w:rsid w:val="002B3C16"/>
    <w:rsid w:val="002B43EA"/>
    <w:rsid w:val="002B4D3C"/>
    <w:rsid w:val="002B6AD2"/>
    <w:rsid w:val="002C023D"/>
    <w:rsid w:val="002C172F"/>
    <w:rsid w:val="002C1D0B"/>
    <w:rsid w:val="002C62BE"/>
    <w:rsid w:val="002C7A25"/>
    <w:rsid w:val="002D0D19"/>
    <w:rsid w:val="002D261F"/>
    <w:rsid w:val="002D3A7F"/>
    <w:rsid w:val="002D3C99"/>
    <w:rsid w:val="002D5334"/>
    <w:rsid w:val="002E07AB"/>
    <w:rsid w:val="002E0C50"/>
    <w:rsid w:val="002E187D"/>
    <w:rsid w:val="002E18F0"/>
    <w:rsid w:val="002E2795"/>
    <w:rsid w:val="002E5427"/>
    <w:rsid w:val="002E57A5"/>
    <w:rsid w:val="002E5816"/>
    <w:rsid w:val="002E5D06"/>
    <w:rsid w:val="002F05A1"/>
    <w:rsid w:val="002F2550"/>
    <w:rsid w:val="002F294D"/>
    <w:rsid w:val="002F3ECC"/>
    <w:rsid w:val="002F5224"/>
    <w:rsid w:val="002F52D2"/>
    <w:rsid w:val="002F5AD5"/>
    <w:rsid w:val="002F6944"/>
    <w:rsid w:val="002F73A7"/>
    <w:rsid w:val="00300237"/>
    <w:rsid w:val="00300349"/>
    <w:rsid w:val="00301ECE"/>
    <w:rsid w:val="00303592"/>
    <w:rsid w:val="00303CDA"/>
    <w:rsid w:val="00305FC1"/>
    <w:rsid w:val="003061DF"/>
    <w:rsid w:val="00306E73"/>
    <w:rsid w:val="00310DF0"/>
    <w:rsid w:val="0031229D"/>
    <w:rsid w:val="0031371F"/>
    <w:rsid w:val="0031470F"/>
    <w:rsid w:val="00314F99"/>
    <w:rsid w:val="00315C1A"/>
    <w:rsid w:val="003160B3"/>
    <w:rsid w:val="003161BD"/>
    <w:rsid w:val="003168F8"/>
    <w:rsid w:val="0031725F"/>
    <w:rsid w:val="00321733"/>
    <w:rsid w:val="003217C8"/>
    <w:rsid w:val="00321CE8"/>
    <w:rsid w:val="003233F7"/>
    <w:rsid w:val="00325263"/>
    <w:rsid w:val="00325348"/>
    <w:rsid w:val="003257AC"/>
    <w:rsid w:val="003262EE"/>
    <w:rsid w:val="00326A93"/>
    <w:rsid w:val="003309F3"/>
    <w:rsid w:val="00330B4E"/>
    <w:rsid w:val="003313C9"/>
    <w:rsid w:val="00331607"/>
    <w:rsid w:val="00331BF9"/>
    <w:rsid w:val="0033245A"/>
    <w:rsid w:val="0033249E"/>
    <w:rsid w:val="003336E2"/>
    <w:rsid w:val="00333B78"/>
    <w:rsid w:val="0033434D"/>
    <w:rsid w:val="00334BF0"/>
    <w:rsid w:val="00335106"/>
    <w:rsid w:val="003361CA"/>
    <w:rsid w:val="003436E9"/>
    <w:rsid w:val="00344B2D"/>
    <w:rsid w:val="003451F6"/>
    <w:rsid w:val="003470ED"/>
    <w:rsid w:val="00350B2D"/>
    <w:rsid w:val="00350EF4"/>
    <w:rsid w:val="00351925"/>
    <w:rsid w:val="00352352"/>
    <w:rsid w:val="00352E8F"/>
    <w:rsid w:val="0035473D"/>
    <w:rsid w:val="0035490D"/>
    <w:rsid w:val="00354C9C"/>
    <w:rsid w:val="00356EF3"/>
    <w:rsid w:val="00360130"/>
    <w:rsid w:val="00361849"/>
    <w:rsid w:val="00362326"/>
    <w:rsid w:val="00363DD4"/>
    <w:rsid w:val="00364ECB"/>
    <w:rsid w:val="00365A57"/>
    <w:rsid w:val="00371523"/>
    <w:rsid w:val="00372256"/>
    <w:rsid w:val="00374C7B"/>
    <w:rsid w:val="003761D3"/>
    <w:rsid w:val="0037673E"/>
    <w:rsid w:val="003804FD"/>
    <w:rsid w:val="00381300"/>
    <w:rsid w:val="00381948"/>
    <w:rsid w:val="00382D21"/>
    <w:rsid w:val="00382D50"/>
    <w:rsid w:val="003833B5"/>
    <w:rsid w:val="0038488F"/>
    <w:rsid w:val="00386261"/>
    <w:rsid w:val="0039295E"/>
    <w:rsid w:val="003947B2"/>
    <w:rsid w:val="00394CD4"/>
    <w:rsid w:val="00395925"/>
    <w:rsid w:val="00396436"/>
    <w:rsid w:val="00396B7D"/>
    <w:rsid w:val="00396B93"/>
    <w:rsid w:val="003971F8"/>
    <w:rsid w:val="003975A8"/>
    <w:rsid w:val="0039766F"/>
    <w:rsid w:val="003A03E3"/>
    <w:rsid w:val="003A0580"/>
    <w:rsid w:val="003A070D"/>
    <w:rsid w:val="003A0E0A"/>
    <w:rsid w:val="003A144B"/>
    <w:rsid w:val="003A3712"/>
    <w:rsid w:val="003A5E53"/>
    <w:rsid w:val="003A7DCB"/>
    <w:rsid w:val="003B2D96"/>
    <w:rsid w:val="003B312D"/>
    <w:rsid w:val="003B439C"/>
    <w:rsid w:val="003B579B"/>
    <w:rsid w:val="003B61FC"/>
    <w:rsid w:val="003B67CE"/>
    <w:rsid w:val="003B7B2B"/>
    <w:rsid w:val="003C28DD"/>
    <w:rsid w:val="003C3532"/>
    <w:rsid w:val="003C49CA"/>
    <w:rsid w:val="003C6F44"/>
    <w:rsid w:val="003D276E"/>
    <w:rsid w:val="003D398C"/>
    <w:rsid w:val="003D3CFA"/>
    <w:rsid w:val="003D6A78"/>
    <w:rsid w:val="003D7FB4"/>
    <w:rsid w:val="003E11EB"/>
    <w:rsid w:val="003E24E7"/>
    <w:rsid w:val="003E2634"/>
    <w:rsid w:val="003E2A4A"/>
    <w:rsid w:val="003E35ED"/>
    <w:rsid w:val="003E3E43"/>
    <w:rsid w:val="003E4543"/>
    <w:rsid w:val="003E4740"/>
    <w:rsid w:val="003E59B2"/>
    <w:rsid w:val="003E658D"/>
    <w:rsid w:val="003E7669"/>
    <w:rsid w:val="003F005E"/>
    <w:rsid w:val="003F32A0"/>
    <w:rsid w:val="003F3367"/>
    <w:rsid w:val="003F3D47"/>
    <w:rsid w:val="003F4ECA"/>
    <w:rsid w:val="003F7931"/>
    <w:rsid w:val="004003DF"/>
    <w:rsid w:val="0040187C"/>
    <w:rsid w:val="00403F7F"/>
    <w:rsid w:val="00404C6D"/>
    <w:rsid w:val="004053FF"/>
    <w:rsid w:val="00405F00"/>
    <w:rsid w:val="00406AAC"/>
    <w:rsid w:val="00410CDD"/>
    <w:rsid w:val="0041318F"/>
    <w:rsid w:val="0041473B"/>
    <w:rsid w:val="00416337"/>
    <w:rsid w:val="004168B9"/>
    <w:rsid w:val="00416A71"/>
    <w:rsid w:val="00420176"/>
    <w:rsid w:val="00422D6E"/>
    <w:rsid w:val="00424B26"/>
    <w:rsid w:val="0042640F"/>
    <w:rsid w:val="004271DB"/>
    <w:rsid w:val="00427531"/>
    <w:rsid w:val="004322D9"/>
    <w:rsid w:val="00433B9B"/>
    <w:rsid w:val="00433C74"/>
    <w:rsid w:val="00433D5D"/>
    <w:rsid w:val="00436017"/>
    <w:rsid w:val="00437874"/>
    <w:rsid w:val="004378C5"/>
    <w:rsid w:val="00437B0D"/>
    <w:rsid w:val="00440741"/>
    <w:rsid w:val="004411B4"/>
    <w:rsid w:val="004420AC"/>
    <w:rsid w:val="00443105"/>
    <w:rsid w:val="004443B4"/>
    <w:rsid w:val="00447C0B"/>
    <w:rsid w:val="00447DE5"/>
    <w:rsid w:val="00450AD7"/>
    <w:rsid w:val="00450D8D"/>
    <w:rsid w:val="0045104A"/>
    <w:rsid w:val="00452775"/>
    <w:rsid w:val="00453644"/>
    <w:rsid w:val="00453E87"/>
    <w:rsid w:val="004543F3"/>
    <w:rsid w:val="00455DE7"/>
    <w:rsid w:val="00460EB1"/>
    <w:rsid w:val="00461132"/>
    <w:rsid w:val="00462916"/>
    <w:rsid w:val="00465799"/>
    <w:rsid w:val="004658AF"/>
    <w:rsid w:val="0046606D"/>
    <w:rsid w:val="00466517"/>
    <w:rsid w:val="0046689E"/>
    <w:rsid w:val="004668C2"/>
    <w:rsid w:val="00473C0B"/>
    <w:rsid w:val="00473CB1"/>
    <w:rsid w:val="00477AB9"/>
    <w:rsid w:val="00481086"/>
    <w:rsid w:val="004871A9"/>
    <w:rsid w:val="004875B0"/>
    <w:rsid w:val="0049274E"/>
    <w:rsid w:val="00492ADB"/>
    <w:rsid w:val="004964E1"/>
    <w:rsid w:val="0049726F"/>
    <w:rsid w:val="004A6E89"/>
    <w:rsid w:val="004A7D12"/>
    <w:rsid w:val="004B1CC3"/>
    <w:rsid w:val="004B1DFC"/>
    <w:rsid w:val="004B611A"/>
    <w:rsid w:val="004B6C25"/>
    <w:rsid w:val="004B7870"/>
    <w:rsid w:val="004C1853"/>
    <w:rsid w:val="004C1ED4"/>
    <w:rsid w:val="004C646B"/>
    <w:rsid w:val="004C6F1D"/>
    <w:rsid w:val="004D0B6E"/>
    <w:rsid w:val="004D2F0D"/>
    <w:rsid w:val="004D2FBF"/>
    <w:rsid w:val="004D3407"/>
    <w:rsid w:val="004D3D79"/>
    <w:rsid w:val="004D4257"/>
    <w:rsid w:val="004D6BCE"/>
    <w:rsid w:val="004D7102"/>
    <w:rsid w:val="004D7154"/>
    <w:rsid w:val="004D7DA3"/>
    <w:rsid w:val="004D7E68"/>
    <w:rsid w:val="004E10DB"/>
    <w:rsid w:val="004E17AB"/>
    <w:rsid w:val="004E1EBF"/>
    <w:rsid w:val="004E27E7"/>
    <w:rsid w:val="004E687D"/>
    <w:rsid w:val="004F0EC9"/>
    <w:rsid w:val="004F147A"/>
    <w:rsid w:val="004F2EE4"/>
    <w:rsid w:val="004F39CB"/>
    <w:rsid w:val="004F4CB9"/>
    <w:rsid w:val="004F5346"/>
    <w:rsid w:val="005000E0"/>
    <w:rsid w:val="005007E6"/>
    <w:rsid w:val="00501FF4"/>
    <w:rsid w:val="005020DD"/>
    <w:rsid w:val="00502A80"/>
    <w:rsid w:val="00503990"/>
    <w:rsid w:val="005059F1"/>
    <w:rsid w:val="005112E7"/>
    <w:rsid w:val="0051226B"/>
    <w:rsid w:val="0051339E"/>
    <w:rsid w:val="00513779"/>
    <w:rsid w:val="0051513A"/>
    <w:rsid w:val="00516B43"/>
    <w:rsid w:val="0051780A"/>
    <w:rsid w:val="00522BF5"/>
    <w:rsid w:val="0052431A"/>
    <w:rsid w:val="005247D7"/>
    <w:rsid w:val="00525CC0"/>
    <w:rsid w:val="00525CF5"/>
    <w:rsid w:val="0052682E"/>
    <w:rsid w:val="00527992"/>
    <w:rsid w:val="005306E4"/>
    <w:rsid w:val="005308BE"/>
    <w:rsid w:val="00531313"/>
    <w:rsid w:val="00532B6F"/>
    <w:rsid w:val="00532C32"/>
    <w:rsid w:val="00533169"/>
    <w:rsid w:val="005331B0"/>
    <w:rsid w:val="005338D0"/>
    <w:rsid w:val="00534486"/>
    <w:rsid w:val="00535587"/>
    <w:rsid w:val="00536382"/>
    <w:rsid w:val="00537FE1"/>
    <w:rsid w:val="005423F1"/>
    <w:rsid w:val="00542A19"/>
    <w:rsid w:val="005436D8"/>
    <w:rsid w:val="00544C52"/>
    <w:rsid w:val="00547C6C"/>
    <w:rsid w:val="00551564"/>
    <w:rsid w:val="00552FAD"/>
    <w:rsid w:val="00553E0F"/>
    <w:rsid w:val="00554A85"/>
    <w:rsid w:val="0055515E"/>
    <w:rsid w:val="00556033"/>
    <w:rsid w:val="00556C93"/>
    <w:rsid w:val="005607AC"/>
    <w:rsid w:val="00561475"/>
    <w:rsid w:val="00561B9D"/>
    <w:rsid w:val="00561FEC"/>
    <w:rsid w:val="00563641"/>
    <w:rsid w:val="00564DE3"/>
    <w:rsid w:val="00565310"/>
    <w:rsid w:val="00565CDE"/>
    <w:rsid w:val="00566519"/>
    <w:rsid w:val="005667DF"/>
    <w:rsid w:val="00566F37"/>
    <w:rsid w:val="00571415"/>
    <w:rsid w:val="00571725"/>
    <w:rsid w:val="00571F65"/>
    <w:rsid w:val="005724FA"/>
    <w:rsid w:val="0057254D"/>
    <w:rsid w:val="005731D0"/>
    <w:rsid w:val="005733C2"/>
    <w:rsid w:val="00573AF6"/>
    <w:rsid w:val="0057400E"/>
    <w:rsid w:val="00581CCF"/>
    <w:rsid w:val="0058250B"/>
    <w:rsid w:val="00582E8D"/>
    <w:rsid w:val="00584766"/>
    <w:rsid w:val="00584A95"/>
    <w:rsid w:val="00585AD0"/>
    <w:rsid w:val="005877AC"/>
    <w:rsid w:val="00587F35"/>
    <w:rsid w:val="00590FE3"/>
    <w:rsid w:val="0059289C"/>
    <w:rsid w:val="00593C27"/>
    <w:rsid w:val="005946FF"/>
    <w:rsid w:val="00597D72"/>
    <w:rsid w:val="005A0185"/>
    <w:rsid w:val="005A261E"/>
    <w:rsid w:val="005A535F"/>
    <w:rsid w:val="005A66C8"/>
    <w:rsid w:val="005A6C94"/>
    <w:rsid w:val="005A6CB4"/>
    <w:rsid w:val="005B04FC"/>
    <w:rsid w:val="005B1C73"/>
    <w:rsid w:val="005B1EC3"/>
    <w:rsid w:val="005B30E1"/>
    <w:rsid w:val="005B4297"/>
    <w:rsid w:val="005B4456"/>
    <w:rsid w:val="005B4959"/>
    <w:rsid w:val="005B67AC"/>
    <w:rsid w:val="005B6986"/>
    <w:rsid w:val="005B74A7"/>
    <w:rsid w:val="005B775F"/>
    <w:rsid w:val="005C4893"/>
    <w:rsid w:val="005C6562"/>
    <w:rsid w:val="005C6ADE"/>
    <w:rsid w:val="005C7839"/>
    <w:rsid w:val="005D05A1"/>
    <w:rsid w:val="005D1EA6"/>
    <w:rsid w:val="005D27AD"/>
    <w:rsid w:val="005D2AB3"/>
    <w:rsid w:val="005D5A3B"/>
    <w:rsid w:val="005D6795"/>
    <w:rsid w:val="005D7266"/>
    <w:rsid w:val="005E042F"/>
    <w:rsid w:val="005E218D"/>
    <w:rsid w:val="005E348A"/>
    <w:rsid w:val="005E3826"/>
    <w:rsid w:val="005E3BC9"/>
    <w:rsid w:val="005E3DAC"/>
    <w:rsid w:val="005E4345"/>
    <w:rsid w:val="005E4D36"/>
    <w:rsid w:val="005F0C94"/>
    <w:rsid w:val="005F1EEA"/>
    <w:rsid w:val="005F30E7"/>
    <w:rsid w:val="005F3855"/>
    <w:rsid w:val="005F3C52"/>
    <w:rsid w:val="005F4A8A"/>
    <w:rsid w:val="005F60D7"/>
    <w:rsid w:val="00601798"/>
    <w:rsid w:val="0060213E"/>
    <w:rsid w:val="00603F1E"/>
    <w:rsid w:val="00604EC1"/>
    <w:rsid w:val="0060545F"/>
    <w:rsid w:val="00605F87"/>
    <w:rsid w:val="006062F3"/>
    <w:rsid w:val="00610163"/>
    <w:rsid w:val="0061061F"/>
    <w:rsid w:val="006106EA"/>
    <w:rsid w:val="00613405"/>
    <w:rsid w:val="00616994"/>
    <w:rsid w:val="00616C33"/>
    <w:rsid w:val="00616DEC"/>
    <w:rsid w:val="00620AA1"/>
    <w:rsid w:val="00622774"/>
    <w:rsid w:val="006240E8"/>
    <w:rsid w:val="006242EB"/>
    <w:rsid w:val="00624669"/>
    <w:rsid w:val="00624E42"/>
    <w:rsid w:val="0062592C"/>
    <w:rsid w:val="00625AD3"/>
    <w:rsid w:val="00627492"/>
    <w:rsid w:val="00632208"/>
    <w:rsid w:val="00632EE8"/>
    <w:rsid w:val="006334C6"/>
    <w:rsid w:val="00633AE9"/>
    <w:rsid w:val="00634600"/>
    <w:rsid w:val="00634C26"/>
    <w:rsid w:val="00635AF8"/>
    <w:rsid w:val="0063638D"/>
    <w:rsid w:val="0063687B"/>
    <w:rsid w:val="00637AD5"/>
    <w:rsid w:val="006413B1"/>
    <w:rsid w:val="00645394"/>
    <w:rsid w:val="00646635"/>
    <w:rsid w:val="006502F0"/>
    <w:rsid w:val="00650DAA"/>
    <w:rsid w:val="00651068"/>
    <w:rsid w:val="00651D55"/>
    <w:rsid w:val="00652DC2"/>
    <w:rsid w:val="00653813"/>
    <w:rsid w:val="00653CE1"/>
    <w:rsid w:val="00654B7B"/>
    <w:rsid w:val="00655DD2"/>
    <w:rsid w:val="00655E91"/>
    <w:rsid w:val="0065778A"/>
    <w:rsid w:val="0066165A"/>
    <w:rsid w:val="00663106"/>
    <w:rsid w:val="00663460"/>
    <w:rsid w:val="0066352A"/>
    <w:rsid w:val="006653E0"/>
    <w:rsid w:val="006660C2"/>
    <w:rsid w:val="006712F3"/>
    <w:rsid w:val="00671DAF"/>
    <w:rsid w:val="00673385"/>
    <w:rsid w:val="0067344D"/>
    <w:rsid w:val="006743D4"/>
    <w:rsid w:val="0067516E"/>
    <w:rsid w:val="006815DB"/>
    <w:rsid w:val="00681E3B"/>
    <w:rsid w:val="006838A9"/>
    <w:rsid w:val="00683EF0"/>
    <w:rsid w:val="00684A3E"/>
    <w:rsid w:val="00684B8F"/>
    <w:rsid w:val="00690608"/>
    <w:rsid w:val="00690DF6"/>
    <w:rsid w:val="00690F29"/>
    <w:rsid w:val="00692C8C"/>
    <w:rsid w:val="00693C21"/>
    <w:rsid w:val="00694560"/>
    <w:rsid w:val="0069498B"/>
    <w:rsid w:val="00697F3A"/>
    <w:rsid w:val="006A04B0"/>
    <w:rsid w:val="006A4CA5"/>
    <w:rsid w:val="006A5C91"/>
    <w:rsid w:val="006A63C4"/>
    <w:rsid w:val="006A707D"/>
    <w:rsid w:val="006A79B2"/>
    <w:rsid w:val="006B3853"/>
    <w:rsid w:val="006B47E2"/>
    <w:rsid w:val="006B497F"/>
    <w:rsid w:val="006B5CDF"/>
    <w:rsid w:val="006B6A1F"/>
    <w:rsid w:val="006B74B4"/>
    <w:rsid w:val="006C01AC"/>
    <w:rsid w:val="006C1874"/>
    <w:rsid w:val="006C35AC"/>
    <w:rsid w:val="006C3C0D"/>
    <w:rsid w:val="006C45DE"/>
    <w:rsid w:val="006C4E44"/>
    <w:rsid w:val="006C54F4"/>
    <w:rsid w:val="006C5A32"/>
    <w:rsid w:val="006C60CF"/>
    <w:rsid w:val="006C7166"/>
    <w:rsid w:val="006D0FA7"/>
    <w:rsid w:val="006D1551"/>
    <w:rsid w:val="006D19CE"/>
    <w:rsid w:val="006D1DBB"/>
    <w:rsid w:val="006D2672"/>
    <w:rsid w:val="006D308C"/>
    <w:rsid w:val="006D30B7"/>
    <w:rsid w:val="006D331A"/>
    <w:rsid w:val="006D3A9A"/>
    <w:rsid w:val="006D4350"/>
    <w:rsid w:val="006D5362"/>
    <w:rsid w:val="006D65E9"/>
    <w:rsid w:val="006D68FC"/>
    <w:rsid w:val="006D7887"/>
    <w:rsid w:val="006E1046"/>
    <w:rsid w:val="006E2F0B"/>
    <w:rsid w:val="006E3902"/>
    <w:rsid w:val="006E456A"/>
    <w:rsid w:val="006E48D6"/>
    <w:rsid w:val="006E6369"/>
    <w:rsid w:val="006E6DF3"/>
    <w:rsid w:val="006E72BB"/>
    <w:rsid w:val="006E74EA"/>
    <w:rsid w:val="006E7CAE"/>
    <w:rsid w:val="006F2DFA"/>
    <w:rsid w:val="006F3ECF"/>
    <w:rsid w:val="006F3F52"/>
    <w:rsid w:val="006F4344"/>
    <w:rsid w:val="006F4E12"/>
    <w:rsid w:val="006F53FF"/>
    <w:rsid w:val="006F6D79"/>
    <w:rsid w:val="00701307"/>
    <w:rsid w:val="00701E04"/>
    <w:rsid w:val="007026D3"/>
    <w:rsid w:val="00702A17"/>
    <w:rsid w:val="00702FDD"/>
    <w:rsid w:val="00703948"/>
    <w:rsid w:val="00703998"/>
    <w:rsid w:val="00704CAB"/>
    <w:rsid w:val="00706A5C"/>
    <w:rsid w:val="0070705C"/>
    <w:rsid w:val="007117A8"/>
    <w:rsid w:val="00716835"/>
    <w:rsid w:val="007217F3"/>
    <w:rsid w:val="00721829"/>
    <w:rsid w:val="00723AA2"/>
    <w:rsid w:val="00723DFA"/>
    <w:rsid w:val="00724A09"/>
    <w:rsid w:val="00726FB6"/>
    <w:rsid w:val="0073100D"/>
    <w:rsid w:val="00732B15"/>
    <w:rsid w:val="00733556"/>
    <w:rsid w:val="00734AEB"/>
    <w:rsid w:val="00734F1E"/>
    <w:rsid w:val="00735147"/>
    <w:rsid w:val="00735154"/>
    <w:rsid w:val="00740A16"/>
    <w:rsid w:val="0074115C"/>
    <w:rsid w:val="007417C0"/>
    <w:rsid w:val="00742347"/>
    <w:rsid w:val="00745556"/>
    <w:rsid w:val="00746E20"/>
    <w:rsid w:val="0075039F"/>
    <w:rsid w:val="00750AF0"/>
    <w:rsid w:val="007515C8"/>
    <w:rsid w:val="00751B80"/>
    <w:rsid w:val="00753AFD"/>
    <w:rsid w:val="00753D6B"/>
    <w:rsid w:val="00762ACF"/>
    <w:rsid w:val="00763C8D"/>
    <w:rsid w:val="00764182"/>
    <w:rsid w:val="00764C64"/>
    <w:rsid w:val="00765132"/>
    <w:rsid w:val="007653F1"/>
    <w:rsid w:val="007662AB"/>
    <w:rsid w:val="00770E2E"/>
    <w:rsid w:val="0077149A"/>
    <w:rsid w:val="00771DB6"/>
    <w:rsid w:val="00772CE6"/>
    <w:rsid w:val="0077370B"/>
    <w:rsid w:val="00773C1D"/>
    <w:rsid w:val="00773D20"/>
    <w:rsid w:val="00773E72"/>
    <w:rsid w:val="00775965"/>
    <w:rsid w:val="00775EDD"/>
    <w:rsid w:val="0077612B"/>
    <w:rsid w:val="0077656A"/>
    <w:rsid w:val="0077697E"/>
    <w:rsid w:val="00780FF8"/>
    <w:rsid w:val="00781171"/>
    <w:rsid w:val="0078257E"/>
    <w:rsid w:val="00783280"/>
    <w:rsid w:val="00784BAE"/>
    <w:rsid w:val="0078515A"/>
    <w:rsid w:val="00786C9A"/>
    <w:rsid w:val="007874AD"/>
    <w:rsid w:val="007876F9"/>
    <w:rsid w:val="00791332"/>
    <w:rsid w:val="00794C34"/>
    <w:rsid w:val="00794C5E"/>
    <w:rsid w:val="007963C1"/>
    <w:rsid w:val="00796D1A"/>
    <w:rsid w:val="007A0346"/>
    <w:rsid w:val="007A0DA4"/>
    <w:rsid w:val="007A2DEC"/>
    <w:rsid w:val="007A430C"/>
    <w:rsid w:val="007A44C5"/>
    <w:rsid w:val="007B1382"/>
    <w:rsid w:val="007B1CA0"/>
    <w:rsid w:val="007B30FE"/>
    <w:rsid w:val="007B3BF3"/>
    <w:rsid w:val="007B4548"/>
    <w:rsid w:val="007B464E"/>
    <w:rsid w:val="007B616F"/>
    <w:rsid w:val="007B686A"/>
    <w:rsid w:val="007B7640"/>
    <w:rsid w:val="007C08ED"/>
    <w:rsid w:val="007C1202"/>
    <w:rsid w:val="007C30D3"/>
    <w:rsid w:val="007C50AB"/>
    <w:rsid w:val="007C7958"/>
    <w:rsid w:val="007D1651"/>
    <w:rsid w:val="007D336B"/>
    <w:rsid w:val="007D36D4"/>
    <w:rsid w:val="007D60FE"/>
    <w:rsid w:val="007E097C"/>
    <w:rsid w:val="007E0C9C"/>
    <w:rsid w:val="007E6027"/>
    <w:rsid w:val="007E7D7D"/>
    <w:rsid w:val="007E7EE4"/>
    <w:rsid w:val="007F3C72"/>
    <w:rsid w:val="007F78AE"/>
    <w:rsid w:val="008001CE"/>
    <w:rsid w:val="00800E74"/>
    <w:rsid w:val="00803686"/>
    <w:rsid w:val="00803F8D"/>
    <w:rsid w:val="00805B19"/>
    <w:rsid w:val="008069F6"/>
    <w:rsid w:val="0081062A"/>
    <w:rsid w:val="00810705"/>
    <w:rsid w:val="00813D54"/>
    <w:rsid w:val="0081411F"/>
    <w:rsid w:val="00820699"/>
    <w:rsid w:val="0082269E"/>
    <w:rsid w:val="008229B2"/>
    <w:rsid w:val="008251E4"/>
    <w:rsid w:val="00826F52"/>
    <w:rsid w:val="00830128"/>
    <w:rsid w:val="008303F1"/>
    <w:rsid w:val="008307BB"/>
    <w:rsid w:val="00834978"/>
    <w:rsid w:val="008360E6"/>
    <w:rsid w:val="00837A78"/>
    <w:rsid w:val="00840094"/>
    <w:rsid w:val="008403C2"/>
    <w:rsid w:val="00840EAC"/>
    <w:rsid w:val="00840F75"/>
    <w:rsid w:val="00841B5D"/>
    <w:rsid w:val="008437BE"/>
    <w:rsid w:val="00843FD3"/>
    <w:rsid w:val="00844B7D"/>
    <w:rsid w:val="00844C95"/>
    <w:rsid w:val="00845175"/>
    <w:rsid w:val="008468A1"/>
    <w:rsid w:val="008538F3"/>
    <w:rsid w:val="00855B49"/>
    <w:rsid w:val="00856F28"/>
    <w:rsid w:val="008571DE"/>
    <w:rsid w:val="008614E3"/>
    <w:rsid w:val="00864013"/>
    <w:rsid w:val="00864016"/>
    <w:rsid w:val="0086410E"/>
    <w:rsid w:val="00864DBC"/>
    <w:rsid w:val="00865B97"/>
    <w:rsid w:val="00866859"/>
    <w:rsid w:val="0086702E"/>
    <w:rsid w:val="00867371"/>
    <w:rsid w:val="0086754B"/>
    <w:rsid w:val="008701BC"/>
    <w:rsid w:val="00870A82"/>
    <w:rsid w:val="00872416"/>
    <w:rsid w:val="00873952"/>
    <w:rsid w:val="008742E3"/>
    <w:rsid w:val="00874527"/>
    <w:rsid w:val="00876811"/>
    <w:rsid w:val="008805E5"/>
    <w:rsid w:val="00881268"/>
    <w:rsid w:val="00881EED"/>
    <w:rsid w:val="00882692"/>
    <w:rsid w:val="00882E56"/>
    <w:rsid w:val="008832B1"/>
    <w:rsid w:val="00883E48"/>
    <w:rsid w:val="008847FC"/>
    <w:rsid w:val="008861F1"/>
    <w:rsid w:val="008870F8"/>
    <w:rsid w:val="00887261"/>
    <w:rsid w:val="00887728"/>
    <w:rsid w:val="00887BF8"/>
    <w:rsid w:val="00887C7A"/>
    <w:rsid w:val="00887F9A"/>
    <w:rsid w:val="00890764"/>
    <w:rsid w:val="008930B4"/>
    <w:rsid w:val="008933C4"/>
    <w:rsid w:val="00893972"/>
    <w:rsid w:val="00896ED3"/>
    <w:rsid w:val="00896F62"/>
    <w:rsid w:val="00897C31"/>
    <w:rsid w:val="008A1743"/>
    <w:rsid w:val="008A18B6"/>
    <w:rsid w:val="008A24FA"/>
    <w:rsid w:val="008A2506"/>
    <w:rsid w:val="008A25FE"/>
    <w:rsid w:val="008A3359"/>
    <w:rsid w:val="008A3E73"/>
    <w:rsid w:val="008A437B"/>
    <w:rsid w:val="008A48E1"/>
    <w:rsid w:val="008A70EA"/>
    <w:rsid w:val="008A7A8E"/>
    <w:rsid w:val="008B0800"/>
    <w:rsid w:val="008B087C"/>
    <w:rsid w:val="008B1704"/>
    <w:rsid w:val="008B1A13"/>
    <w:rsid w:val="008B2A86"/>
    <w:rsid w:val="008B2E17"/>
    <w:rsid w:val="008B2E91"/>
    <w:rsid w:val="008B3FCA"/>
    <w:rsid w:val="008B5989"/>
    <w:rsid w:val="008B5C29"/>
    <w:rsid w:val="008B738E"/>
    <w:rsid w:val="008C2DB5"/>
    <w:rsid w:val="008C33F4"/>
    <w:rsid w:val="008C3617"/>
    <w:rsid w:val="008C3F5B"/>
    <w:rsid w:val="008C566E"/>
    <w:rsid w:val="008C7C5A"/>
    <w:rsid w:val="008D2048"/>
    <w:rsid w:val="008D2A67"/>
    <w:rsid w:val="008D57C3"/>
    <w:rsid w:val="008D59B1"/>
    <w:rsid w:val="008D5A11"/>
    <w:rsid w:val="008D674E"/>
    <w:rsid w:val="008D6D3B"/>
    <w:rsid w:val="008D7074"/>
    <w:rsid w:val="008D7F01"/>
    <w:rsid w:val="008E0AEE"/>
    <w:rsid w:val="008E10A5"/>
    <w:rsid w:val="008E18DC"/>
    <w:rsid w:val="008E23C0"/>
    <w:rsid w:val="008E5629"/>
    <w:rsid w:val="008E5A58"/>
    <w:rsid w:val="008E6223"/>
    <w:rsid w:val="008E694C"/>
    <w:rsid w:val="008F2941"/>
    <w:rsid w:val="008F36EE"/>
    <w:rsid w:val="008F4F5C"/>
    <w:rsid w:val="008F512B"/>
    <w:rsid w:val="008F7E71"/>
    <w:rsid w:val="00900C23"/>
    <w:rsid w:val="009018C8"/>
    <w:rsid w:val="00903835"/>
    <w:rsid w:val="00903868"/>
    <w:rsid w:val="00903EAC"/>
    <w:rsid w:val="00904392"/>
    <w:rsid w:val="009043BD"/>
    <w:rsid w:val="00904909"/>
    <w:rsid w:val="009056C2"/>
    <w:rsid w:val="00906405"/>
    <w:rsid w:val="009071FE"/>
    <w:rsid w:val="009077FD"/>
    <w:rsid w:val="00907C67"/>
    <w:rsid w:val="0091068F"/>
    <w:rsid w:val="00910A5B"/>
    <w:rsid w:val="00910F6F"/>
    <w:rsid w:val="009137D9"/>
    <w:rsid w:val="00913C2A"/>
    <w:rsid w:val="00914A2C"/>
    <w:rsid w:val="009161A8"/>
    <w:rsid w:val="00916608"/>
    <w:rsid w:val="0091672E"/>
    <w:rsid w:val="00917435"/>
    <w:rsid w:val="00922F9A"/>
    <w:rsid w:val="00924A13"/>
    <w:rsid w:val="00925FEC"/>
    <w:rsid w:val="00930FE3"/>
    <w:rsid w:val="00931DCB"/>
    <w:rsid w:val="009321D2"/>
    <w:rsid w:val="00932A97"/>
    <w:rsid w:val="00933A3F"/>
    <w:rsid w:val="00933FDD"/>
    <w:rsid w:val="0093447C"/>
    <w:rsid w:val="009347A9"/>
    <w:rsid w:val="0093582B"/>
    <w:rsid w:val="00935833"/>
    <w:rsid w:val="00936501"/>
    <w:rsid w:val="009372B7"/>
    <w:rsid w:val="00940F2E"/>
    <w:rsid w:val="00943A6F"/>
    <w:rsid w:val="00943B83"/>
    <w:rsid w:val="009447ED"/>
    <w:rsid w:val="009451B2"/>
    <w:rsid w:val="00945B7A"/>
    <w:rsid w:val="00946393"/>
    <w:rsid w:val="0094682C"/>
    <w:rsid w:val="00947BA0"/>
    <w:rsid w:val="009500DC"/>
    <w:rsid w:val="00950BD8"/>
    <w:rsid w:val="00950E5A"/>
    <w:rsid w:val="00951ABA"/>
    <w:rsid w:val="0095289B"/>
    <w:rsid w:val="00956013"/>
    <w:rsid w:val="00956635"/>
    <w:rsid w:val="00956BD1"/>
    <w:rsid w:val="009578DF"/>
    <w:rsid w:val="0095791E"/>
    <w:rsid w:val="00957FA3"/>
    <w:rsid w:val="00960497"/>
    <w:rsid w:val="00962388"/>
    <w:rsid w:val="00962C72"/>
    <w:rsid w:val="00962CE2"/>
    <w:rsid w:val="009652EE"/>
    <w:rsid w:val="009675BA"/>
    <w:rsid w:val="009701D7"/>
    <w:rsid w:val="00971E48"/>
    <w:rsid w:val="00972BDF"/>
    <w:rsid w:val="00974111"/>
    <w:rsid w:val="00975037"/>
    <w:rsid w:val="00976F58"/>
    <w:rsid w:val="0098423A"/>
    <w:rsid w:val="0098559D"/>
    <w:rsid w:val="00986C79"/>
    <w:rsid w:val="00987D69"/>
    <w:rsid w:val="00990228"/>
    <w:rsid w:val="00990F4D"/>
    <w:rsid w:val="0099197D"/>
    <w:rsid w:val="0099231B"/>
    <w:rsid w:val="0099288B"/>
    <w:rsid w:val="009929AB"/>
    <w:rsid w:val="00993441"/>
    <w:rsid w:val="009937F9"/>
    <w:rsid w:val="0099701F"/>
    <w:rsid w:val="00997474"/>
    <w:rsid w:val="009A1506"/>
    <w:rsid w:val="009A160C"/>
    <w:rsid w:val="009A1B4B"/>
    <w:rsid w:val="009A27AB"/>
    <w:rsid w:val="009A3132"/>
    <w:rsid w:val="009A3221"/>
    <w:rsid w:val="009A3408"/>
    <w:rsid w:val="009A34E0"/>
    <w:rsid w:val="009A3812"/>
    <w:rsid w:val="009A4BFB"/>
    <w:rsid w:val="009A52EC"/>
    <w:rsid w:val="009A55D4"/>
    <w:rsid w:val="009A6119"/>
    <w:rsid w:val="009A6701"/>
    <w:rsid w:val="009A7562"/>
    <w:rsid w:val="009A7CFF"/>
    <w:rsid w:val="009B125B"/>
    <w:rsid w:val="009B1317"/>
    <w:rsid w:val="009B191F"/>
    <w:rsid w:val="009B275E"/>
    <w:rsid w:val="009B4C76"/>
    <w:rsid w:val="009B4EC4"/>
    <w:rsid w:val="009B5349"/>
    <w:rsid w:val="009B60AC"/>
    <w:rsid w:val="009B641D"/>
    <w:rsid w:val="009C0923"/>
    <w:rsid w:val="009C199A"/>
    <w:rsid w:val="009C261D"/>
    <w:rsid w:val="009C42BC"/>
    <w:rsid w:val="009C457D"/>
    <w:rsid w:val="009C6C66"/>
    <w:rsid w:val="009C7A0B"/>
    <w:rsid w:val="009D090D"/>
    <w:rsid w:val="009D0DB0"/>
    <w:rsid w:val="009D1B47"/>
    <w:rsid w:val="009D2788"/>
    <w:rsid w:val="009D7216"/>
    <w:rsid w:val="009D7A98"/>
    <w:rsid w:val="009E0251"/>
    <w:rsid w:val="009E3627"/>
    <w:rsid w:val="009E4717"/>
    <w:rsid w:val="009E5742"/>
    <w:rsid w:val="009E6443"/>
    <w:rsid w:val="009F0504"/>
    <w:rsid w:val="009F16FA"/>
    <w:rsid w:val="009F26DB"/>
    <w:rsid w:val="009F66EA"/>
    <w:rsid w:val="00A005A3"/>
    <w:rsid w:val="00A02A27"/>
    <w:rsid w:val="00A0388C"/>
    <w:rsid w:val="00A05969"/>
    <w:rsid w:val="00A05CAD"/>
    <w:rsid w:val="00A11A94"/>
    <w:rsid w:val="00A11EB1"/>
    <w:rsid w:val="00A12E1F"/>
    <w:rsid w:val="00A13C7D"/>
    <w:rsid w:val="00A13D50"/>
    <w:rsid w:val="00A14799"/>
    <w:rsid w:val="00A1486A"/>
    <w:rsid w:val="00A14E56"/>
    <w:rsid w:val="00A16EB4"/>
    <w:rsid w:val="00A17DC1"/>
    <w:rsid w:val="00A20E1E"/>
    <w:rsid w:val="00A21655"/>
    <w:rsid w:val="00A219E9"/>
    <w:rsid w:val="00A21BE7"/>
    <w:rsid w:val="00A21E04"/>
    <w:rsid w:val="00A233CB"/>
    <w:rsid w:val="00A25BB6"/>
    <w:rsid w:val="00A26A8B"/>
    <w:rsid w:val="00A315CD"/>
    <w:rsid w:val="00A3218C"/>
    <w:rsid w:val="00A3257F"/>
    <w:rsid w:val="00A33160"/>
    <w:rsid w:val="00A3479D"/>
    <w:rsid w:val="00A35411"/>
    <w:rsid w:val="00A35B5F"/>
    <w:rsid w:val="00A36E37"/>
    <w:rsid w:val="00A37A3B"/>
    <w:rsid w:val="00A41338"/>
    <w:rsid w:val="00A415F6"/>
    <w:rsid w:val="00A449C1"/>
    <w:rsid w:val="00A461A6"/>
    <w:rsid w:val="00A46638"/>
    <w:rsid w:val="00A50DC2"/>
    <w:rsid w:val="00A5119E"/>
    <w:rsid w:val="00A51671"/>
    <w:rsid w:val="00A53197"/>
    <w:rsid w:val="00A53A3E"/>
    <w:rsid w:val="00A54FBE"/>
    <w:rsid w:val="00A569F8"/>
    <w:rsid w:val="00A56D29"/>
    <w:rsid w:val="00A56FEF"/>
    <w:rsid w:val="00A573AC"/>
    <w:rsid w:val="00A57980"/>
    <w:rsid w:val="00A62D5D"/>
    <w:rsid w:val="00A647BF"/>
    <w:rsid w:val="00A653A0"/>
    <w:rsid w:val="00A65B6C"/>
    <w:rsid w:val="00A66B45"/>
    <w:rsid w:val="00A70D6F"/>
    <w:rsid w:val="00A7150F"/>
    <w:rsid w:val="00A7339C"/>
    <w:rsid w:val="00A7392C"/>
    <w:rsid w:val="00A803AB"/>
    <w:rsid w:val="00A80EA0"/>
    <w:rsid w:val="00A8309E"/>
    <w:rsid w:val="00A83CF6"/>
    <w:rsid w:val="00A83EFB"/>
    <w:rsid w:val="00A84292"/>
    <w:rsid w:val="00A863D6"/>
    <w:rsid w:val="00A8755F"/>
    <w:rsid w:val="00A876C9"/>
    <w:rsid w:val="00A877B1"/>
    <w:rsid w:val="00A91B90"/>
    <w:rsid w:val="00A93C9B"/>
    <w:rsid w:val="00A94D98"/>
    <w:rsid w:val="00A94F7A"/>
    <w:rsid w:val="00A95BD4"/>
    <w:rsid w:val="00A968BB"/>
    <w:rsid w:val="00A96AE4"/>
    <w:rsid w:val="00A9781E"/>
    <w:rsid w:val="00A97E09"/>
    <w:rsid w:val="00AA1882"/>
    <w:rsid w:val="00AA1B86"/>
    <w:rsid w:val="00AA2571"/>
    <w:rsid w:val="00AA6664"/>
    <w:rsid w:val="00AA7AB6"/>
    <w:rsid w:val="00AB39CD"/>
    <w:rsid w:val="00AB4351"/>
    <w:rsid w:val="00AB4A31"/>
    <w:rsid w:val="00AB6F19"/>
    <w:rsid w:val="00AB7513"/>
    <w:rsid w:val="00AC0D68"/>
    <w:rsid w:val="00AC332B"/>
    <w:rsid w:val="00AC44C5"/>
    <w:rsid w:val="00AC4C6F"/>
    <w:rsid w:val="00AC5CDB"/>
    <w:rsid w:val="00AC5E6E"/>
    <w:rsid w:val="00AC6668"/>
    <w:rsid w:val="00AC6B6E"/>
    <w:rsid w:val="00AC70C3"/>
    <w:rsid w:val="00AD036A"/>
    <w:rsid w:val="00AD0CA6"/>
    <w:rsid w:val="00AD10E9"/>
    <w:rsid w:val="00AD2C2C"/>
    <w:rsid w:val="00AD30DF"/>
    <w:rsid w:val="00AD3E5D"/>
    <w:rsid w:val="00AD40E1"/>
    <w:rsid w:val="00AD432D"/>
    <w:rsid w:val="00AD48A6"/>
    <w:rsid w:val="00AD6F53"/>
    <w:rsid w:val="00AE004E"/>
    <w:rsid w:val="00AE051F"/>
    <w:rsid w:val="00AE0BF4"/>
    <w:rsid w:val="00AE219D"/>
    <w:rsid w:val="00AE288E"/>
    <w:rsid w:val="00AE3AE8"/>
    <w:rsid w:val="00AE532B"/>
    <w:rsid w:val="00AE5E6D"/>
    <w:rsid w:val="00AE5EDB"/>
    <w:rsid w:val="00AE79EF"/>
    <w:rsid w:val="00AF05A9"/>
    <w:rsid w:val="00AF17FD"/>
    <w:rsid w:val="00AF1E4B"/>
    <w:rsid w:val="00AF36D5"/>
    <w:rsid w:val="00AF4240"/>
    <w:rsid w:val="00AF43FA"/>
    <w:rsid w:val="00AF50DE"/>
    <w:rsid w:val="00AF52CB"/>
    <w:rsid w:val="00AF5BD6"/>
    <w:rsid w:val="00AF7307"/>
    <w:rsid w:val="00B01EA5"/>
    <w:rsid w:val="00B0272B"/>
    <w:rsid w:val="00B02D78"/>
    <w:rsid w:val="00B04E4B"/>
    <w:rsid w:val="00B06EDD"/>
    <w:rsid w:val="00B07DAC"/>
    <w:rsid w:val="00B104E2"/>
    <w:rsid w:val="00B1089F"/>
    <w:rsid w:val="00B113AB"/>
    <w:rsid w:val="00B11E0B"/>
    <w:rsid w:val="00B124D5"/>
    <w:rsid w:val="00B1294E"/>
    <w:rsid w:val="00B1309C"/>
    <w:rsid w:val="00B13D8E"/>
    <w:rsid w:val="00B1535A"/>
    <w:rsid w:val="00B1732F"/>
    <w:rsid w:val="00B17694"/>
    <w:rsid w:val="00B17FEB"/>
    <w:rsid w:val="00B20D30"/>
    <w:rsid w:val="00B220F5"/>
    <w:rsid w:val="00B23E6A"/>
    <w:rsid w:val="00B25A91"/>
    <w:rsid w:val="00B25B9C"/>
    <w:rsid w:val="00B263A4"/>
    <w:rsid w:val="00B27234"/>
    <w:rsid w:val="00B27905"/>
    <w:rsid w:val="00B3296A"/>
    <w:rsid w:val="00B338AD"/>
    <w:rsid w:val="00B34FA5"/>
    <w:rsid w:val="00B3542D"/>
    <w:rsid w:val="00B3776F"/>
    <w:rsid w:val="00B37795"/>
    <w:rsid w:val="00B43039"/>
    <w:rsid w:val="00B43A9B"/>
    <w:rsid w:val="00B4437F"/>
    <w:rsid w:val="00B4513C"/>
    <w:rsid w:val="00B45E68"/>
    <w:rsid w:val="00B46852"/>
    <w:rsid w:val="00B4762C"/>
    <w:rsid w:val="00B478B5"/>
    <w:rsid w:val="00B47DAD"/>
    <w:rsid w:val="00B5045D"/>
    <w:rsid w:val="00B552B4"/>
    <w:rsid w:val="00B5533F"/>
    <w:rsid w:val="00B61CFA"/>
    <w:rsid w:val="00B635EF"/>
    <w:rsid w:val="00B64209"/>
    <w:rsid w:val="00B647F3"/>
    <w:rsid w:val="00B64859"/>
    <w:rsid w:val="00B66D3A"/>
    <w:rsid w:val="00B67E6B"/>
    <w:rsid w:val="00B67FBF"/>
    <w:rsid w:val="00B704A5"/>
    <w:rsid w:val="00B7066C"/>
    <w:rsid w:val="00B70B29"/>
    <w:rsid w:val="00B741FD"/>
    <w:rsid w:val="00B742A5"/>
    <w:rsid w:val="00B80E3A"/>
    <w:rsid w:val="00B82213"/>
    <w:rsid w:val="00B82415"/>
    <w:rsid w:val="00B86CB2"/>
    <w:rsid w:val="00B87E9B"/>
    <w:rsid w:val="00B90A4C"/>
    <w:rsid w:val="00B910BF"/>
    <w:rsid w:val="00B93993"/>
    <w:rsid w:val="00B94F21"/>
    <w:rsid w:val="00B96E96"/>
    <w:rsid w:val="00B9703F"/>
    <w:rsid w:val="00BA0778"/>
    <w:rsid w:val="00BA2295"/>
    <w:rsid w:val="00BA2C0B"/>
    <w:rsid w:val="00BA33EB"/>
    <w:rsid w:val="00BA33FE"/>
    <w:rsid w:val="00BA36D4"/>
    <w:rsid w:val="00BA56D6"/>
    <w:rsid w:val="00BB284A"/>
    <w:rsid w:val="00BB2EE1"/>
    <w:rsid w:val="00BB74B8"/>
    <w:rsid w:val="00BB7CCB"/>
    <w:rsid w:val="00BC116D"/>
    <w:rsid w:val="00BC46BD"/>
    <w:rsid w:val="00BC5A54"/>
    <w:rsid w:val="00BC6FED"/>
    <w:rsid w:val="00BC70D6"/>
    <w:rsid w:val="00BC7F69"/>
    <w:rsid w:val="00BD06F4"/>
    <w:rsid w:val="00BD23A9"/>
    <w:rsid w:val="00BD649D"/>
    <w:rsid w:val="00BD7695"/>
    <w:rsid w:val="00BD7DDB"/>
    <w:rsid w:val="00BD7F61"/>
    <w:rsid w:val="00BE19D2"/>
    <w:rsid w:val="00BE2280"/>
    <w:rsid w:val="00BE372C"/>
    <w:rsid w:val="00BE3E58"/>
    <w:rsid w:val="00BE5479"/>
    <w:rsid w:val="00BE5F5D"/>
    <w:rsid w:val="00BF03AA"/>
    <w:rsid w:val="00BF08C4"/>
    <w:rsid w:val="00BF18D6"/>
    <w:rsid w:val="00BF2262"/>
    <w:rsid w:val="00BF2329"/>
    <w:rsid w:val="00BF2A1F"/>
    <w:rsid w:val="00BF2A83"/>
    <w:rsid w:val="00BF2AF5"/>
    <w:rsid w:val="00BF62B9"/>
    <w:rsid w:val="00BF7A33"/>
    <w:rsid w:val="00C00CFF"/>
    <w:rsid w:val="00C0331B"/>
    <w:rsid w:val="00C033FC"/>
    <w:rsid w:val="00C03558"/>
    <w:rsid w:val="00C044D5"/>
    <w:rsid w:val="00C05F11"/>
    <w:rsid w:val="00C06243"/>
    <w:rsid w:val="00C072C1"/>
    <w:rsid w:val="00C11A5E"/>
    <w:rsid w:val="00C12F8A"/>
    <w:rsid w:val="00C13298"/>
    <w:rsid w:val="00C134D4"/>
    <w:rsid w:val="00C137EA"/>
    <w:rsid w:val="00C17643"/>
    <w:rsid w:val="00C17BF8"/>
    <w:rsid w:val="00C20213"/>
    <w:rsid w:val="00C219AB"/>
    <w:rsid w:val="00C23BAC"/>
    <w:rsid w:val="00C247D2"/>
    <w:rsid w:val="00C252FC"/>
    <w:rsid w:val="00C2572B"/>
    <w:rsid w:val="00C265FE"/>
    <w:rsid w:val="00C27216"/>
    <w:rsid w:val="00C27852"/>
    <w:rsid w:val="00C307F4"/>
    <w:rsid w:val="00C30D8D"/>
    <w:rsid w:val="00C30FBB"/>
    <w:rsid w:val="00C312D5"/>
    <w:rsid w:val="00C3184E"/>
    <w:rsid w:val="00C34568"/>
    <w:rsid w:val="00C354AF"/>
    <w:rsid w:val="00C35BE1"/>
    <w:rsid w:val="00C36181"/>
    <w:rsid w:val="00C37ED6"/>
    <w:rsid w:val="00C41FF0"/>
    <w:rsid w:val="00C43520"/>
    <w:rsid w:val="00C44A6D"/>
    <w:rsid w:val="00C450C1"/>
    <w:rsid w:val="00C507FE"/>
    <w:rsid w:val="00C52319"/>
    <w:rsid w:val="00C54551"/>
    <w:rsid w:val="00C54DC5"/>
    <w:rsid w:val="00C55293"/>
    <w:rsid w:val="00C56519"/>
    <w:rsid w:val="00C613CC"/>
    <w:rsid w:val="00C61518"/>
    <w:rsid w:val="00C61D89"/>
    <w:rsid w:val="00C649BC"/>
    <w:rsid w:val="00C649C3"/>
    <w:rsid w:val="00C64E0A"/>
    <w:rsid w:val="00C6550B"/>
    <w:rsid w:val="00C66767"/>
    <w:rsid w:val="00C710EB"/>
    <w:rsid w:val="00C72EB6"/>
    <w:rsid w:val="00C73732"/>
    <w:rsid w:val="00C73796"/>
    <w:rsid w:val="00C7436C"/>
    <w:rsid w:val="00C746DD"/>
    <w:rsid w:val="00C75037"/>
    <w:rsid w:val="00C754BF"/>
    <w:rsid w:val="00C76044"/>
    <w:rsid w:val="00C76690"/>
    <w:rsid w:val="00C775CE"/>
    <w:rsid w:val="00C81E19"/>
    <w:rsid w:val="00C81FF2"/>
    <w:rsid w:val="00C83ADC"/>
    <w:rsid w:val="00C844D6"/>
    <w:rsid w:val="00C8459A"/>
    <w:rsid w:val="00C85B39"/>
    <w:rsid w:val="00C87424"/>
    <w:rsid w:val="00C87841"/>
    <w:rsid w:val="00C912C9"/>
    <w:rsid w:val="00C91548"/>
    <w:rsid w:val="00C92ACF"/>
    <w:rsid w:val="00C9303A"/>
    <w:rsid w:val="00C93BBF"/>
    <w:rsid w:val="00C94EBC"/>
    <w:rsid w:val="00C95C03"/>
    <w:rsid w:val="00C95EB4"/>
    <w:rsid w:val="00CA0987"/>
    <w:rsid w:val="00CA2696"/>
    <w:rsid w:val="00CA3CB0"/>
    <w:rsid w:val="00CA5548"/>
    <w:rsid w:val="00CA74B6"/>
    <w:rsid w:val="00CB1F97"/>
    <w:rsid w:val="00CB430F"/>
    <w:rsid w:val="00CB44BD"/>
    <w:rsid w:val="00CB4BAA"/>
    <w:rsid w:val="00CB51A7"/>
    <w:rsid w:val="00CB66D9"/>
    <w:rsid w:val="00CB7B44"/>
    <w:rsid w:val="00CB7C12"/>
    <w:rsid w:val="00CC0258"/>
    <w:rsid w:val="00CC0A34"/>
    <w:rsid w:val="00CC214F"/>
    <w:rsid w:val="00CC3001"/>
    <w:rsid w:val="00CC6FB6"/>
    <w:rsid w:val="00CC76C6"/>
    <w:rsid w:val="00CD01A9"/>
    <w:rsid w:val="00CD1368"/>
    <w:rsid w:val="00CD2470"/>
    <w:rsid w:val="00CD3264"/>
    <w:rsid w:val="00CD487E"/>
    <w:rsid w:val="00CD54CB"/>
    <w:rsid w:val="00CD6764"/>
    <w:rsid w:val="00CD69BB"/>
    <w:rsid w:val="00CD6A1E"/>
    <w:rsid w:val="00CE080B"/>
    <w:rsid w:val="00CE2247"/>
    <w:rsid w:val="00CE2721"/>
    <w:rsid w:val="00CE2CFD"/>
    <w:rsid w:val="00CE4C09"/>
    <w:rsid w:val="00CE5620"/>
    <w:rsid w:val="00CE5DF8"/>
    <w:rsid w:val="00CF08D0"/>
    <w:rsid w:val="00CF194C"/>
    <w:rsid w:val="00CF3EAF"/>
    <w:rsid w:val="00CF7287"/>
    <w:rsid w:val="00CF767B"/>
    <w:rsid w:val="00CF7D93"/>
    <w:rsid w:val="00D005FE"/>
    <w:rsid w:val="00D00E61"/>
    <w:rsid w:val="00D00F11"/>
    <w:rsid w:val="00D016FC"/>
    <w:rsid w:val="00D023D3"/>
    <w:rsid w:val="00D02E07"/>
    <w:rsid w:val="00D041A6"/>
    <w:rsid w:val="00D04933"/>
    <w:rsid w:val="00D059A1"/>
    <w:rsid w:val="00D11193"/>
    <w:rsid w:val="00D115FB"/>
    <w:rsid w:val="00D11EDF"/>
    <w:rsid w:val="00D132D3"/>
    <w:rsid w:val="00D14894"/>
    <w:rsid w:val="00D14A47"/>
    <w:rsid w:val="00D14E8C"/>
    <w:rsid w:val="00D21E52"/>
    <w:rsid w:val="00D22774"/>
    <w:rsid w:val="00D2345C"/>
    <w:rsid w:val="00D256DF"/>
    <w:rsid w:val="00D26437"/>
    <w:rsid w:val="00D268E8"/>
    <w:rsid w:val="00D27D4C"/>
    <w:rsid w:val="00D33093"/>
    <w:rsid w:val="00D33E51"/>
    <w:rsid w:val="00D36D17"/>
    <w:rsid w:val="00D36E1E"/>
    <w:rsid w:val="00D36FC3"/>
    <w:rsid w:val="00D40100"/>
    <w:rsid w:val="00D417D5"/>
    <w:rsid w:val="00D43D48"/>
    <w:rsid w:val="00D4529D"/>
    <w:rsid w:val="00D4785C"/>
    <w:rsid w:val="00D50A5D"/>
    <w:rsid w:val="00D51AE4"/>
    <w:rsid w:val="00D52722"/>
    <w:rsid w:val="00D535C2"/>
    <w:rsid w:val="00D54F55"/>
    <w:rsid w:val="00D56265"/>
    <w:rsid w:val="00D5636F"/>
    <w:rsid w:val="00D57C56"/>
    <w:rsid w:val="00D61A86"/>
    <w:rsid w:val="00D62A22"/>
    <w:rsid w:val="00D634B0"/>
    <w:rsid w:val="00D63AC4"/>
    <w:rsid w:val="00D708EB"/>
    <w:rsid w:val="00D70BF2"/>
    <w:rsid w:val="00D70DAB"/>
    <w:rsid w:val="00D72902"/>
    <w:rsid w:val="00D72C6C"/>
    <w:rsid w:val="00D7401B"/>
    <w:rsid w:val="00D74D0A"/>
    <w:rsid w:val="00D77D8B"/>
    <w:rsid w:val="00D80A79"/>
    <w:rsid w:val="00D8111C"/>
    <w:rsid w:val="00D83BBA"/>
    <w:rsid w:val="00D84CA9"/>
    <w:rsid w:val="00D861DE"/>
    <w:rsid w:val="00D863F6"/>
    <w:rsid w:val="00D87544"/>
    <w:rsid w:val="00D8798D"/>
    <w:rsid w:val="00D90547"/>
    <w:rsid w:val="00D913EB"/>
    <w:rsid w:val="00D91CB0"/>
    <w:rsid w:val="00D9216C"/>
    <w:rsid w:val="00D94E8C"/>
    <w:rsid w:val="00D94F2D"/>
    <w:rsid w:val="00D95136"/>
    <w:rsid w:val="00D97208"/>
    <w:rsid w:val="00D97581"/>
    <w:rsid w:val="00DA28C0"/>
    <w:rsid w:val="00DA34DD"/>
    <w:rsid w:val="00DA39BC"/>
    <w:rsid w:val="00DA4661"/>
    <w:rsid w:val="00DA4A13"/>
    <w:rsid w:val="00DA66D0"/>
    <w:rsid w:val="00DB0A1D"/>
    <w:rsid w:val="00DB33A4"/>
    <w:rsid w:val="00DB4FE4"/>
    <w:rsid w:val="00DB5542"/>
    <w:rsid w:val="00DB5F04"/>
    <w:rsid w:val="00DC06C8"/>
    <w:rsid w:val="00DC0F24"/>
    <w:rsid w:val="00DC0FEC"/>
    <w:rsid w:val="00DC0FFD"/>
    <w:rsid w:val="00DC1FC6"/>
    <w:rsid w:val="00DC1FDB"/>
    <w:rsid w:val="00DC2752"/>
    <w:rsid w:val="00DC297E"/>
    <w:rsid w:val="00DC2A0F"/>
    <w:rsid w:val="00DC3804"/>
    <w:rsid w:val="00DC3CF2"/>
    <w:rsid w:val="00DC3E41"/>
    <w:rsid w:val="00DC4FB5"/>
    <w:rsid w:val="00DC5A72"/>
    <w:rsid w:val="00DC6290"/>
    <w:rsid w:val="00DC71AA"/>
    <w:rsid w:val="00DC7756"/>
    <w:rsid w:val="00DD0759"/>
    <w:rsid w:val="00DD14A6"/>
    <w:rsid w:val="00DD4645"/>
    <w:rsid w:val="00DD4F57"/>
    <w:rsid w:val="00DD6593"/>
    <w:rsid w:val="00DD7109"/>
    <w:rsid w:val="00DD76F9"/>
    <w:rsid w:val="00DD79D6"/>
    <w:rsid w:val="00DE09FD"/>
    <w:rsid w:val="00DE1055"/>
    <w:rsid w:val="00DE13A0"/>
    <w:rsid w:val="00DE2968"/>
    <w:rsid w:val="00DE3029"/>
    <w:rsid w:val="00DE483C"/>
    <w:rsid w:val="00DE621F"/>
    <w:rsid w:val="00DE62BB"/>
    <w:rsid w:val="00DE6859"/>
    <w:rsid w:val="00DE7057"/>
    <w:rsid w:val="00DE70A3"/>
    <w:rsid w:val="00DF051D"/>
    <w:rsid w:val="00DF0F1B"/>
    <w:rsid w:val="00DF14FF"/>
    <w:rsid w:val="00DF38CA"/>
    <w:rsid w:val="00DF3DD5"/>
    <w:rsid w:val="00DF5542"/>
    <w:rsid w:val="00E0005F"/>
    <w:rsid w:val="00E0117F"/>
    <w:rsid w:val="00E03F74"/>
    <w:rsid w:val="00E05384"/>
    <w:rsid w:val="00E068CB"/>
    <w:rsid w:val="00E06EC9"/>
    <w:rsid w:val="00E10D3D"/>
    <w:rsid w:val="00E1132A"/>
    <w:rsid w:val="00E11384"/>
    <w:rsid w:val="00E12A15"/>
    <w:rsid w:val="00E1329A"/>
    <w:rsid w:val="00E15A44"/>
    <w:rsid w:val="00E17F60"/>
    <w:rsid w:val="00E2077E"/>
    <w:rsid w:val="00E20CB0"/>
    <w:rsid w:val="00E20CEC"/>
    <w:rsid w:val="00E23AA2"/>
    <w:rsid w:val="00E25C8C"/>
    <w:rsid w:val="00E270E7"/>
    <w:rsid w:val="00E30068"/>
    <w:rsid w:val="00E30C58"/>
    <w:rsid w:val="00E3143F"/>
    <w:rsid w:val="00E322F9"/>
    <w:rsid w:val="00E33149"/>
    <w:rsid w:val="00E35D86"/>
    <w:rsid w:val="00E40DF6"/>
    <w:rsid w:val="00E4241F"/>
    <w:rsid w:val="00E427F2"/>
    <w:rsid w:val="00E43B80"/>
    <w:rsid w:val="00E43EC2"/>
    <w:rsid w:val="00E43EDD"/>
    <w:rsid w:val="00E44D59"/>
    <w:rsid w:val="00E45078"/>
    <w:rsid w:val="00E45241"/>
    <w:rsid w:val="00E4542C"/>
    <w:rsid w:val="00E523CA"/>
    <w:rsid w:val="00E5260D"/>
    <w:rsid w:val="00E54EB9"/>
    <w:rsid w:val="00E55D2C"/>
    <w:rsid w:val="00E56761"/>
    <w:rsid w:val="00E635AB"/>
    <w:rsid w:val="00E64B46"/>
    <w:rsid w:val="00E6534E"/>
    <w:rsid w:val="00E67360"/>
    <w:rsid w:val="00E71EA3"/>
    <w:rsid w:val="00E724B8"/>
    <w:rsid w:val="00E72D73"/>
    <w:rsid w:val="00E745CA"/>
    <w:rsid w:val="00E74A80"/>
    <w:rsid w:val="00E76118"/>
    <w:rsid w:val="00E77423"/>
    <w:rsid w:val="00E837AC"/>
    <w:rsid w:val="00E83B2A"/>
    <w:rsid w:val="00E83E4F"/>
    <w:rsid w:val="00E84B85"/>
    <w:rsid w:val="00E86465"/>
    <w:rsid w:val="00E868FF"/>
    <w:rsid w:val="00E87C9F"/>
    <w:rsid w:val="00E90392"/>
    <w:rsid w:val="00E91686"/>
    <w:rsid w:val="00E93DC4"/>
    <w:rsid w:val="00E945A9"/>
    <w:rsid w:val="00E95712"/>
    <w:rsid w:val="00E965C7"/>
    <w:rsid w:val="00EA0782"/>
    <w:rsid w:val="00EA339D"/>
    <w:rsid w:val="00EA3F1A"/>
    <w:rsid w:val="00EA4B81"/>
    <w:rsid w:val="00EA540A"/>
    <w:rsid w:val="00EA6682"/>
    <w:rsid w:val="00EA7CD0"/>
    <w:rsid w:val="00EB2DC2"/>
    <w:rsid w:val="00EB3FDD"/>
    <w:rsid w:val="00EB48D8"/>
    <w:rsid w:val="00EB5044"/>
    <w:rsid w:val="00EB6090"/>
    <w:rsid w:val="00EB65CD"/>
    <w:rsid w:val="00EB70F3"/>
    <w:rsid w:val="00EC3813"/>
    <w:rsid w:val="00EC59C5"/>
    <w:rsid w:val="00EC6484"/>
    <w:rsid w:val="00EC7D12"/>
    <w:rsid w:val="00ED2725"/>
    <w:rsid w:val="00ED32A3"/>
    <w:rsid w:val="00ED4D0B"/>
    <w:rsid w:val="00ED5428"/>
    <w:rsid w:val="00ED54EB"/>
    <w:rsid w:val="00ED70FF"/>
    <w:rsid w:val="00EE006C"/>
    <w:rsid w:val="00EE049E"/>
    <w:rsid w:val="00EE13BD"/>
    <w:rsid w:val="00EE20C3"/>
    <w:rsid w:val="00EE54EA"/>
    <w:rsid w:val="00EE5F09"/>
    <w:rsid w:val="00EE679C"/>
    <w:rsid w:val="00EE7702"/>
    <w:rsid w:val="00EE78C6"/>
    <w:rsid w:val="00EF0112"/>
    <w:rsid w:val="00EF228A"/>
    <w:rsid w:val="00EF259A"/>
    <w:rsid w:val="00EF4DE4"/>
    <w:rsid w:val="00EF54CB"/>
    <w:rsid w:val="00EF7338"/>
    <w:rsid w:val="00EF7548"/>
    <w:rsid w:val="00EF7702"/>
    <w:rsid w:val="00F0006C"/>
    <w:rsid w:val="00F01153"/>
    <w:rsid w:val="00F02A8C"/>
    <w:rsid w:val="00F0376E"/>
    <w:rsid w:val="00F05DE1"/>
    <w:rsid w:val="00F13371"/>
    <w:rsid w:val="00F13EBC"/>
    <w:rsid w:val="00F14969"/>
    <w:rsid w:val="00F14D9C"/>
    <w:rsid w:val="00F152F5"/>
    <w:rsid w:val="00F15EC8"/>
    <w:rsid w:val="00F174FE"/>
    <w:rsid w:val="00F2068B"/>
    <w:rsid w:val="00F20D06"/>
    <w:rsid w:val="00F20DD5"/>
    <w:rsid w:val="00F2153F"/>
    <w:rsid w:val="00F2276C"/>
    <w:rsid w:val="00F25F56"/>
    <w:rsid w:val="00F268F5"/>
    <w:rsid w:val="00F272F6"/>
    <w:rsid w:val="00F32CF3"/>
    <w:rsid w:val="00F33ADB"/>
    <w:rsid w:val="00F33F4E"/>
    <w:rsid w:val="00F36923"/>
    <w:rsid w:val="00F3699C"/>
    <w:rsid w:val="00F37B2E"/>
    <w:rsid w:val="00F42AC9"/>
    <w:rsid w:val="00F43C3E"/>
    <w:rsid w:val="00F44A2E"/>
    <w:rsid w:val="00F44F1B"/>
    <w:rsid w:val="00F45009"/>
    <w:rsid w:val="00F4536C"/>
    <w:rsid w:val="00F453DD"/>
    <w:rsid w:val="00F4553A"/>
    <w:rsid w:val="00F45663"/>
    <w:rsid w:val="00F50735"/>
    <w:rsid w:val="00F51441"/>
    <w:rsid w:val="00F53003"/>
    <w:rsid w:val="00F53431"/>
    <w:rsid w:val="00F53DE1"/>
    <w:rsid w:val="00F5465D"/>
    <w:rsid w:val="00F568F1"/>
    <w:rsid w:val="00F61644"/>
    <w:rsid w:val="00F623AC"/>
    <w:rsid w:val="00F62B1F"/>
    <w:rsid w:val="00F63763"/>
    <w:rsid w:val="00F64CA2"/>
    <w:rsid w:val="00F661CC"/>
    <w:rsid w:val="00F677C1"/>
    <w:rsid w:val="00F7024E"/>
    <w:rsid w:val="00F7305A"/>
    <w:rsid w:val="00F74388"/>
    <w:rsid w:val="00F745AD"/>
    <w:rsid w:val="00F74E37"/>
    <w:rsid w:val="00F75796"/>
    <w:rsid w:val="00F75C0C"/>
    <w:rsid w:val="00F76FB5"/>
    <w:rsid w:val="00F7704B"/>
    <w:rsid w:val="00F80C58"/>
    <w:rsid w:val="00F82370"/>
    <w:rsid w:val="00F837A6"/>
    <w:rsid w:val="00F845AF"/>
    <w:rsid w:val="00F84DE2"/>
    <w:rsid w:val="00F877BE"/>
    <w:rsid w:val="00F95748"/>
    <w:rsid w:val="00F95809"/>
    <w:rsid w:val="00F95DFA"/>
    <w:rsid w:val="00F96E09"/>
    <w:rsid w:val="00F9727C"/>
    <w:rsid w:val="00F97E56"/>
    <w:rsid w:val="00FA0F3E"/>
    <w:rsid w:val="00FA47B0"/>
    <w:rsid w:val="00FA5DE0"/>
    <w:rsid w:val="00FA642C"/>
    <w:rsid w:val="00FA791D"/>
    <w:rsid w:val="00FA792C"/>
    <w:rsid w:val="00FA7C78"/>
    <w:rsid w:val="00FB0105"/>
    <w:rsid w:val="00FB0126"/>
    <w:rsid w:val="00FB13DE"/>
    <w:rsid w:val="00FB1F21"/>
    <w:rsid w:val="00FB2129"/>
    <w:rsid w:val="00FB3672"/>
    <w:rsid w:val="00FB37CB"/>
    <w:rsid w:val="00FB3E86"/>
    <w:rsid w:val="00FB6A09"/>
    <w:rsid w:val="00FB7594"/>
    <w:rsid w:val="00FC06EE"/>
    <w:rsid w:val="00FC08DC"/>
    <w:rsid w:val="00FC0A60"/>
    <w:rsid w:val="00FC2BE6"/>
    <w:rsid w:val="00FC2F26"/>
    <w:rsid w:val="00FC2F50"/>
    <w:rsid w:val="00FC6B46"/>
    <w:rsid w:val="00FD0785"/>
    <w:rsid w:val="00FD1F43"/>
    <w:rsid w:val="00FD2B65"/>
    <w:rsid w:val="00FD34AE"/>
    <w:rsid w:val="00FD5594"/>
    <w:rsid w:val="00FD5B18"/>
    <w:rsid w:val="00FD717E"/>
    <w:rsid w:val="00FD774D"/>
    <w:rsid w:val="00FE4100"/>
    <w:rsid w:val="00FE4536"/>
    <w:rsid w:val="00FE68BB"/>
    <w:rsid w:val="00FE6D14"/>
    <w:rsid w:val="00FF00AF"/>
    <w:rsid w:val="00FF0B0C"/>
    <w:rsid w:val="00FF14B3"/>
    <w:rsid w:val="00FF2704"/>
    <w:rsid w:val="00FF2812"/>
    <w:rsid w:val="00FF302E"/>
    <w:rsid w:val="00FF4830"/>
    <w:rsid w:val="00FF5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E7464"/>
  <w15:docId w15:val="{DB21ADFB-F76C-48F0-929E-33C46A21F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A94D98"/>
    <w:pPr>
      <w:widowControl w:val="0"/>
      <w:autoSpaceDE w:val="0"/>
      <w:autoSpaceDN w:val="0"/>
      <w:spacing w:after="0" w:line="240" w:lineRule="auto"/>
      <w:ind w:left="305"/>
      <w:outlineLvl w:val="1"/>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w:basedOn w:val="Normal"/>
    <w:link w:val="NormalWebChar"/>
    <w:uiPriority w:val="99"/>
    <w:qFormat/>
    <w:rsid w:val="00C27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Char Char Char1, Char Char Char Char, Char Char Char1"/>
    <w:link w:val="NormalWeb"/>
    <w:uiPriority w:val="99"/>
    <w:locked/>
    <w:rsid w:val="00C27216"/>
    <w:rPr>
      <w:rFonts w:ascii="Times New Roman" w:eastAsia="Times New Roman" w:hAnsi="Times New Roman" w:cs="Times New Roman"/>
      <w:sz w:val="24"/>
      <w:szCs w:val="24"/>
    </w:rPr>
  </w:style>
  <w:style w:type="character" w:styleId="Hyperlink">
    <w:name w:val="Hyperlink"/>
    <w:uiPriority w:val="99"/>
    <w:unhideWhenUsed/>
    <w:rsid w:val="00C27216"/>
    <w:rPr>
      <w:color w:val="0000FF"/>
      <w:u w:val="single"/>
    </w:rPr>
  </w:style>
  <w:style w:type="paragraph" w:styleId="BalloonText">
    <w:name w:val="Balloon Text"/>
    <w:basedOn w:val="Normal"/>
    <w:link w:val="BalloonTextChar"/>
    <w:uiPriority w:val="99"/>
    <w:semiHidden/>
    <w:unhideWhenUsed/>
    <w:rsid w:val="00EC59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9C5"/>
    <w:rPr>
      <w:rFonts w:ascii="Segoe UI" w:hAnsi="Segoe UI" w:cs="Segoe UI"/>
      <w:sz w:val="18"/>
      <w:szCs w:val="18"/>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sid w:val="00D54F55"/>
    <w:pPr>
      <w:spacing w:after="0" w:line="240" w:lineRule="auto"/>
    </w:pPr>
    <w:rPr>
      <w:rFonts w:ascii="Calibri" w:eastAsia="Calibri" w:hAnsi="Calibri" w:cs="Times New Roman"/>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D54F55"/>
    <w:rPr>
      <w:rFonts w:ascii="Calibri" w:eastAsia="Calibri" w:hAnsi="Calibri"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link w:val="RefChar"/>
    <w:unhideWhenUsed/>
    <w:qFormat/>
    <w:rsid w:val="00D54F55"/>
    <w:rPr>
      <w:vertAlign w:val="superscript"/>
    </w:rPr>
  </w:style>
  <w:style w:type="character" w:customStyle="1" w:styleId="apple-converted-space">
    <w:name w:val="apple-converted-space"/>
    <w:basedOn w:val="DefaultParagraphFont"/>
    <w:rsid w:val="003436E9"/>
  </w:style>
  <w:style w:type="paragraph" w:styleId="Header">
    <w:name w:val="header"/>
    <w:basedOn w:val="Normal"/>
    <w:link w:val="HeaderChar"/>
    <w:uiPriority w:val="99"/>
    <w:unhideWhenUsed/>
    <w:rsid w:val="00782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57E"/>
  </w:style>
  <w:style w:type="character" w:styleId="PageNumber">
    <w:name w:val="page number"/>
    <w:basedOn w:val="DefaultParagraphFont"/>
    <w:uiPriority w:val="99"/>
    <w:semiHidden/>
    <w:unhideWhenUsed/>
    <w:rsid w:val="0078257E"/>
  </w:style>
  <w:style w:type="table" w:styleId="TableGrid">
    <w:name w:val="Table Grid"/>
    <w:basedOn w:val="TableNormal"/>
    <w:uiPriority w:val="39"/>
    <w:rsid w:val="00325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46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8A1"/>
  </w:style>
  <w:style w:type="character" w:customStyle="1" w:styleId="fontstyle01">
    <w:name w:val="fontstyle01"/>
    <w:basedOn w:val="DefaultParagraphFont"/>
    <w:rsid w:val="00150870"/>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1"/>
    <w:qFormat/>
    <w:rsid w:val="00AE051F"/>
    <w:pPr>
      <w:widowControl w:val="0"/>
      <w:autoSpaceDE w:val="0"/>
      <w:autoSpaceDN w:val="0"/>
      <w:spacing w:before="3" w:after="0" w:line="240" w:lineRule="auto"/>
    </w:pPr>
    <w:rPr>
      <w:rFonts w:ascii="Times New Roman" w:eastAsia="Times New Roman" w:hAnsi="Times New Roman" w:cs="Times New Roman"/>
      <w:b/>
      <w:bCs/>
      <w:sz w:val="24"/>
      <w:szCs w:val="24"/>
      <w:lang w:val="vi"/>
    </w:rPr>
  </w:style>
  <w:style w:type="character" w:customStyle="1" w:styleId="BodyTextChar">
    <w:name w:val="Body Text Char"/>
    <w:basedOn w:val="DefaultParagraphFont"/>
    <w:link w:val="BodyText"/>
    <w:uiPriority w:val="1"/>
    <w:rsid w:val="00AE051F"/>
    <w:rPr>
      <w:rFonts w:ascii="Times New Roman" w:eastAsia="Times New Roman" w:hAnsi="Times New Roman" w:cs="Times New Roman"/>
      <w:b/>
      <w:bCs/>
      <w:sz w:val="24"/>
      <w:szCs w:val="24"/>
      <w:lang w:val="vi"/>
    </w:rPr>
  </w:style>
  <w:style w:type="paragraph" w:customStyle="1" w:styleId="TableParagraph">
    <w:name w:val="Table Paragraph"/>
    <w:basedOn w:val="Normal"/>
    <w:uiPriority w:val="1"/>
    <w:qFormat/>
    <w:rsid w:val="00AE051F"/>
    <w:pPr>
      <w:widowControl w:val="0"/>
      <w:autoSpaceDE w:val="0"/>
      <w:autoSpaceDN w:val="0"/>
      <w:spacing w:before="80" w:after="0" w:line="240" w:lineRule="auto"/>
      <w:ind w:left="110"/>
    </w:pPr>
    <w:rPr>
      <w:rFonts w:ascii="Times New Roman" w:eastAsia="Times New Roman" w:hAnsi="Times New Roman" w:cs="Times New Roman"/>
    </w:rPr>
  </w:style>
  <w:style w:type="paragraph" w:styleId="ListParagraph">
    <w:name w:val="List Paragraph"/>
    <w:basedOn w:val="Normal"/>
    <w:uiPriority w:val="34"/>
    <w:qFormat/>
    <w:rsid w:val="00900C23"/>
    <w:pPr>
      <w:ind w:left="720"/>
      <w:contextualSpacing/>
    </w:pPr>
  </w:style>
  <w:style w:type="character" w:customStyle="1" w:styleId="Vnbnnidung">
    <w:name w:val="Văn bản nội dung_"/>
    <w:basedOn w:val="DefaultParagraphFont"/>
    <w:link w:val="Vnbnnidung0"/>
    <w:rsid w:val="00900C23"/>
    <w:rPr>
      <w:rFonts w:eastAsia="Times New Roman" w:cs="Times New Roman"/>
      <w:sz w:val="26"/>
      <w:szCs w:val="26"/>
    </w:rPr>
  </w:style>
  <w:style w:type="paragraph" w:customStyle="1" w:styleId="Vnbnnidung0">
    <w:name w:val="Văn bản nội dung"/>
    <w:basedOn w:val="Normal"/>
    <w:link w:val="Vnbnnidung"/>
    <w:rsid w:val="00900C23"/>
    <w:pPr>
      <w:widowControl w:val="0"/>
      <w:spacing w:after="100"/>
      <w:ind w:firstLine="400"/>
    </w:pPr>
    <w:rPr>
      <w:rFonts w:eastAsia="Times New Roman" w:cs="Times New Roman"/>
      <w:sz w:val="26"/>
      <w:szCs w:val="26"/>
    </w:rPr>
  </w:style>
  <w:style w:type="character" w:styleId="Emphasis">
    <w:name w:val="Emphasis"/>
    <w:basedOn w:val="DefaultParagraphFont"/>
    <w:uiPriority w:val="20"/>
    <w:qFormat/>
    <w:rsid w:val="00B338AD"/>
    <w:rPr>
      <w:i/>
      <w:iCs/>
    </w:rPr>
  </w:style>
  <w:style w:type="character" w:styleId="Strong">
    <w:name w:val="Strong"/>
    <w:basedOn w:val="DefaultParagraphFont"/>
    <w:uiPriority w:val="22"/>
    <w:qFormat/>
    <w:rsid w:val="007E7D7D"/>
    <w:rPr>
      <w:b/>
      <w:bCs/>
    </w:rPr>
  </w:style>
  <w:style w:type="character" w:styleId="CommentReference">
    <w:name w:val="annotation reference"/>
    <w:basedOn w:val="DefaultParagraphFont"/>
    <w:uiPriority w:val="99"/>
    <w:semiHidden/>
    <w:unhideWhenUsed/>
    <w:rsid w:val="00F152F5"/>
    <w:rPr>
      <w:sz w:val="16"/>
      <w:szCs w:val="16"/>
    </w:rPr>
  </w:style>
  <w:style w:type="paragraph" w:styleId="CommentText">
    <w:name w:val="annotation text"/>
    <w:basedOn w:val="Normal"/>
    <w:link w:val="CommentTextChar"/>
    <w:unhideWhenUsed/>
    <w:rsid w:val="00F152F5"/>
    <w:pPr>
      <w:spacing w:line="240" w:lineRule="auto"/>
    </w:pPr>
    <w:rPr>
      <w:sz w:val="20"/>
      <w:szCs w:val="20"/>
    </w:rPr>
  </w:style>
  <w:style w:type="character" w:customStyle="1" w:styleId="CommentTextChar">
    <w:name w:val="Comment Text Char"/>
    <w:basedOn w:val="DefaultParagraphFont"/>
    <w:link w:val="CommentText"/>
    <w:rsid w:val="00F152F5"/>
    <w:rPr>
      <w:sz w:val="20"/>
      <w:szCs w:val="20"/>
    </w:rPr>
  </w:style>
  <w:style w:type="paragraph" w:styleId="CommentSubject">
    <w:name w:val="annotation subject"/>
    <w:basedOn w:val="CommentText"/>
    <w:next w:val="CommentText"/>
    <w:link w:val="CommentSubjectChar"/>
    <w:uiPriority w:val="99"/>
    <w:semiHidden/>
    <w:unhideWhenUsed/>
    <w:rsid w:val="00F152F5"/>
    <w:rPr>
      <w:b/>
      <w:bCs/>
    </w:rPr>
  </w:style>
  <w:style w:type="character" w:customStyle="1" w:styleId="CommentSubjectChar">
    <w:name w:val="Comment Subject Char"/>
    <w:basedOn w:val="CommentTextChar"/>
    <w:link w:val="CommentSubject"/>
    <w:uiPriority w:val="99"/>
    <w:semiHidden/>
    <w:rsid w:val="00F152F5"/>
    <w:rPr>
      <w:b/>
      <w:bCs/>
      <w:sz w:val="20"/>
      <w:szCs w:val="20"/>
    </w:rPr>
  </w:style>
  <w:style w:type="character" w:customStyle="1" w:styleId="Heading2Char">
    <w:name w:val="Heading 2 Char"/>
    <w:basedOn w:val="DefaultParagraphFont"/>
    <w:link w:val="Heading2"/>
    <w:uiPriority w:val="1"/>
    <w:rsid w:val="00A94D98"/>
    <w:rPr>
      <w:rFonts w:ascii="Times New Roman" w:eastAsia="Times New Roman" w:hAnsi="Times New Roman" w:cs="Times New Roman"/>
      <w:b/>
      <w:bCs/>
      <w:sz w:val="28"/>
      <w:szCs w:val="28"/>
      <w:lang w:val="vi"/>
    </w:rPr>
  </w:style>
  <w:style w:type="paragraph" w:styleId="Revision">
    <w:name w:val="Revision"/>
    <w:hidden/>
    <w:uiPriority w:val="99"/>
    <w:semiHidden/>
    <w:rsid w:val="00A94D98"/>
    <w:pPr>
      <w:spacing w:after="0" w:line="240" w:lineRule="auto"/>
    </w:pPr>
  </w:style>
  <w:style w:type="paragraph" w:customStyle="1" w:styleId="Char4">
    <w:name w:val="Char4"/>
    <w:basedOn w:val="Normal"/>
    <w:semiHidden/>
    <w:rsid w:val="00177A98"/>
    <w:pPr>
      <w:spacing w:line="240" w:lineRule="exact"/>
    </w:pPr>
    <w:rPr>
      <w:rFonts w:ascii="Arial" w:eastAsia="Times New Roman" w:hAnsi="Arial" w:cs="Arial"/>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B34FA5"/>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0535">
      <w:bodyDiv w:val="1"/>
      <w:marLeft w:val="0"/>
      <w:marRight w:val="0"/>
      <w:marTop w:val="0"/>
      <w:marBottom w:val="0"/>
      <w:divBdr>
        <w:top w:val="none" w:sz="0" w:space="0" w:color="auto"/>
        <w:left w:val="none" w:sz="0" w:space="0" w:color="auto"/>
        <w:bottom w:val="none" w:sz="0" w:space="0" w:color="auto"/>
        <w:right w:val="none" w:sz="0" w:space="0" w:color="auto"/>
      </w:divBdr>
    </w:div>
    <w:div w:id="77487095">
      <w:bodyDiv w:val="1"/>
      <w:marLeft w:val="0"/>
      <w:marRight w:val="0"/>
      <w:marTop w:val="0"/>
      <w:marBottom w:val="0"/>
      <w:divBdr>
        <w:top w:val="none" w:sz="0" w:space="0" w:color="auto"/>
        <w:left w:val="none" w:sz="0" w:space="0" w:color="auto"/>
        <w:bottom w:val="none" w:sz="0" w:space="0" w:color="auto"/>
        <w:right w:val="none" w:sz="0" w:space="0" w:color="auto"/>
      </w:divBdr>
    </w:div>
    <w:div w:id="96802539">
      <w:bodyDiv w:val="1"/>
      <w:marLeft w:val="0"/>
      <w:marRight w:val="0"/>
      <w:marTop w:val="0"/>
      <w:marBottom w:val="0"/>
      <w:divBdr>
        <w:top w:val="none" w:sz="0" w:space="0" w:color="auto"/>
        <w:left w:val="none" w:sz="0" w:space="0" w:color="auto"/>
        <w:bottom w:val="none" w:sz="0" w:space="0" w:color="auto"/>
        <w:right w:val="none" w:sz="0" w:space="0" w:color="auto"/>
      </w:divBdr>
    </w:div>
    <w:div w:id="105277347">
      <w:bodyDiv w:val="1"/>
      <w:marLeft w:val="0"/>
      <w:marRight w:val="0"/>
      <w:marTop w:val="0"/>
      <w:marBottom w:val="0"/>
      <w:divBdr>
        <w:top w:val="none" w:sz="0" w:space="0" w:color="auto"/>
        <w:left w:val="none" w:sz="0" w:space="0" w:color="auto"/>
        <w:bottom w:val="none" w:sz="0" w:space="0" w:color="auto"/>
        <w:right w:val="none" w:sz="0" w:space="0" w:color="auto"/>
      </w:divBdr>
    </w:div>
    <w:div w:id="161749482">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180436553">
      <w:bodyDiv w:val="1"/>
      <w:marLeft w:val="0"/>
      <w:marRight w:val="0"/>
      <w:marTop w:val="0"/>
      <w:marBottom w:val="0"/>
      <w:divBdr>
        <w:top w:val="none" w:sz="0" w:space="0" w:color="auto"/>
        <w:left w:val="none" w:sz="0" w:space="0" w:color="auto"/>
        <w:bottom w:val="none" w:sz="0" w:space="0" w:color="auto"/>
        <w:right w:val="none" w:sz="0" w:space="0" w:color="auto"/>
      </w:divBdr>
    </w:div>
    <w:div w:id="197134467">
      <w:bodyDiv w:val="1"/>
      <w:marLeft w:val="0"/>
      <w:marRight w:val="0"/>
      <w:marTop w:val="0"/>
      <w:marBottom w:val="0"/>
      <w:divBdr>
        <w:top w:val="none" w:sz="0" w:space="0" w:color="auto"/>
        <w:left w:val="none" w:sz="0" w:space="0" w:color="auto"/>
        <w:bottom w:val="none" w:sz="0" w:space="0" w:color="auto"/>
        <w:right w:val="none" w:sz="0" w:space="0" w:color="auto"/>
      </w:divBdr>
    </w:div>
    <w:div w:id="247420193">
      <w:bodyDiv w:val="1"/>
      <w:marLeft w:val="0"/>
      <w:marRight w:val="0"/>
      <w:marTop w:val="0"/>
      <w:marBottom w:val="0"/>
      <w:divBdr>
        <w:top w:val="none" w:sz="0" w:space="0" w:color="auto"/>
        <w:left w:val="none" w:sz="0" w:space="0" w:color="auto"/>
        <w:bottom w:val="none" w:sz="0" w:space="0" w:color="auto"/>
        <w:right w:val="none" w:sz="0" w:space="0" w:color="auto"/>
      </w:divBdr>
    </w:div>
    <w:div w:id="520778294">
      <w:bodyDiv w:val="1"/>
      <w:marLeft w:val="0"/>
      <w:marRight w:val="0"/>
      <w:marTop w:val="0"/>
      <w:marBottom w:val="0"/>
      <w:divBdr>
        <w:top w:val="none" w:sz="0" w:space="0" w:color="auto"/>
        <w:left w:val="none" w:sz="0" w:space="0" w:color="auto"/>
        <w:bottom w:val="none" w:sz="0" w:space="0" w:color="auto"/>
        <w:right w:val="none" w:sz="0" w:space="0" w:color="auto"/>
      </w:divBdr>
    </w:div>
    <w:div w:id="521281032">
      <w:bodyDiv w:val="1"/>
      <w:marLeft w:val="0"/>
      <w:marRight w:val="0"/>
      <w:marTop w:val="0"/>
      <w:marBottom w:val="0"/>
      <w:divBdr>
        <w:top w:val="none" w:sz="0" w:space="0" w:color="auto"/>
        <w:left w:val="none" w:sz="0" w:space="0" w:color="auto"/>
        <w:bottom w:val="none" w:sz="0" w:space="0" w:color="auto"/>
        <w:right w:val="none" w:sz="0" w:space="0" w:color="auto"/>
      </w:divBdr>
    </w:div>
    <w:div w:id="563299229">
      <w:bodyDiv w:val="1"/>
      <w:marLeft w:val="0"/>
      <w:marRight w:val="0"/>
      <w:marTop w:val="0"/>
      <w:marBottom w:val="0"/>
      <w:divBdr>
        <w:top w:val="none" w:sz="0" w:space="0" w:color="auto"/>
        <w:left w:val="none" w:sz="0" w:space="0" w:color="auto"/>
        <w:bottom w:val="none" w:sz="0" w:space="0" w:color="auto"/>
        <w:right w:val="none" w:sz="0" w:space="0" w:color="auto"/>
      </w:divBdr>
    </w:div>
    <w:div w:id="744034334">
      <w:bodyDiv w:val="1"/>
      <w:marLeft w:val="0"/>
      <w:marRight w:val="0"/>
      <w:marTop w:val="0"/>
      <w:marBottom w:val="0"/>
      <w:divBdr>
        <w:top w:val="none" w:sz="0" w:space="0" w:color="auto"/>
        <w:left w:val="none" w:sz="0" w:space="0" w:color="auto"/>
        <w:bottom w:val="none" w:sz="0" w:space="0" w:color="auto"/>
        <w:right w:val="none" w:sz="0" w:space="0" w:color="auto"/>
      </w:divBdr>
    </w:div>
    <w:div w:id="761607507">
      <w:bodyDiv w:val="1"/>
      <w:marLeft w:val="0"/>
      <w:marRight w:val="0"/>
      <w:marTop w:val="0"/>
      <w:marBottom w:val="0"/>
      <w:divBdr>
        <w:top w:val="none" w:sz="0" w:space="0" w:color="auto"/>
        <w:left w:val="none" w:sz="0" w:space="0" w:color="auto"/>
        <w:bottom w:val="none" w:sz="0" w:space="0" w:color="auto"/>
        <w:right w:val="none" w:sz="0" w:space="0" w:color="auto"/>
      </w:divBdr>
    </w:div>
    <w:div w:id="789012761">
      <w:bodyDiv w:val="1"/>
      <w:marLeft w:val="0"/>
      <w:marRight w:val="0"/>
      <w:marTop w:val="0"/>
      <w:marBottom w:val="0"/>
      <w:divBdr>
        <w:top w:val="none" w:sz="0" w:space="0" w:color="auto"/>
        <w:left w:val="none" w:sz="0" w:space="0" w:color="auto"/>
        <w:bottom w:val="none" w:sz="0" w:space="0" w:color="auto"/>
        <w:right w:val="none" w:sz="0" w:space="0" w:color="auto"/>
      </w:divBdr>
    </w:div>
    <w:div w:id="792601704">
      <w:bodyDiv w:val="1"/>
      <w:marLeft w:val="0"/>
      <w:marRight w:val="0"/>
      <w:marTop w:val="0"/>
      <w:marBottom w:val="0"/>
      <w:divBdr>
        <w:top w:val="none" w:sz="0" w:space="0" w:color="auto"/>
        <w:left w:val="none" w:sz="0" w:space="0" w:color="auto"/>
        <w:bottom w:val="none" w:sz="0" w:space="0" w:color="auto"/>
        <w:right w:val="none" w:sz="0" w:space="0" w:color="auto"/>
      </w:divBdr>
    </w:div>
    <w:div w:id="799415959">
      <w:bodyDiv w:val="1"/>
      <w:marLeft w:val="0"/>
      <w:marRight w:val="0"/>
      <w:marTop w:val="0"/>
      <w:marBottom w:val="0"/>
      <w:divBdr>
        <w:top w:val="none" w:sz="0" w:space="0" w:color="auto"/>
        <w:left w:val="none" w:sz="0" w:space="0" w:color="auto"/>
        <w:bottom w:val="none" w:sz="0" w:space="0" w:color="auto"/>
        <w:right w:val="none" w:sz="0" w:space="0" w:color="auto"/>
      </w:divBdr>
    </w:div>
    <w:div w:id="813720422">
      <w:bodyDiv w:val="1"/>
      <w:marLeft w:val="0"/>
      <w:marRight w:val="0"/>
      <w:marTop w:val="0"/>
      <w:marBottom w:val="0"/>
      <w:divBdr>
        <w:top w:val="none" w:sz="0" w:space="0" w:color="auto"/>
        <w:left w:val="none" w:sz="0" w:space="0" w:color="auto"/>
        <w:bottom w:val="none" w:sz="0" w:space="0" w:color="auto"/>
        <w:right w:val="none" w:sz="0" w:space="0" w:color="auto"/>
      </w:divBdr>
    </w:div>
    <w:div w:id="828597485">
      <w:bodyDiv w:val="1"/>
      <w:marLeft w:val="0"/>
      <w:marRight w:val="0"/>
      <w:marTop w:val="0"/>
      <w:marBottom w:val="0"/>
      <w:divBdr>
        <w:top w:val="none" w:sz="0" w:space="0" w:color="auto"/>
        <w:left w:val="none" w:sz="0" w:space="0" w:color="auto"/>
        <w:bottom w:val="none" w:sz="0" w:space="0" w:color="auto"/>
        <w:right w:val="none" w:sz="0" w:space="0" w:color="auto"/>
      </w:divBdr>
    </w:div>
    <w:div w:id="857306828">
      <w:bodyDiv w:val="1"/>
      <w:marLeft w:val="0"/>
      <w:marRight w:val="0"/>
      <w:marTop w:val="0"/>
      <w:marBottom w:val="0"/>
      <w:divBdr>
        <w:top w:val="none" w:sz="0" w:space="0" w:color="auto"/>
        <w:left w:val="none" w:sz="0" w:space="0" w:color="auto"/>
        <w:bottom w:val="none" w:sz="0" w:space="0" w:color="auto"/>
        <w:right w:val="none" w:sz="0" w:space="0" w:color="auto"/>
      </w:divBdr>
    </w:div>
    <w:div w:id="926575710">
      <w:bodyDiv w:val="1"/>
      <w:marLeft w:val="0"/>
      <w:marRight w:val="0"/>
      <w:marTop w:val="0"/>
      <w:marBottom w:val="0"/>
      <w:divBdr>
        <w:top w:val="none" w:sz="0" w:space="0" w:color="auto"/>
        <w:left w:val="none" w:sz="0" w:space="0" w:color="auto"/>
        <w:bottom w:val="none" w:sz="0" w:space="0" w:color="auto"/>
        <w:right w:val="none" w:sz="0" w:space="0" w:color="auto"/>
      </w:divBdr>
    </w:div>
    <w:div w:id="933710243">
      <w:bodyDiv w:val="1"/>
      <w:marLeft w:val="0"/>
      <w:marRight w:val="0"/>
      <w:marTop w:val="0"/>
      <w:marBottom w:val="0"/>
      <w:divBdr>
        <w:top w:val="none" w:sz="0" w:space="0" w:color="auto"/>
        <w:left w:val="none" w:sz="0" w:space="0" w:color="auto"/>
        <w:bottom w:val="none" w:sz="0" w:space="0" w:color="auto"/>
        <w:right w:val="none" w:sz="0" w:space="0" w:color="auto"/>
      </w:divBdr>
    </w:div>
    <w:div w:id="938563746">
      <w:bodyDiv w:val="1"/>
      <w:marLeft w:val="0"/>
      <w:marRight w:val="0"/>
      <w:marTop w:val="0"/>
      <w:marBottom w:val="0"/>
      <w:divBdr>
        <w:top w:val="none" w:sz="0" w:space="0" w:color="auto"/>
        <w:left w:val="none" w:sz="0" w:space="0" w:color="auto"/>
        <w:bottom w:val="none" w:sz="0" w:space="0" w:color="auto"/>
        <w:right w:val="none" w:sz="0" w:space="0" w:color="auto"/>
      </w:divBdr>
    </w:div>
    <w:div w:id="1038579015">
      <w:bodyDiv w:val="1"/>
      <w:marLeft w:val="0"/>
      <w:marRight w:val="0"/>
      <w:marTop w:val="0"/>
      <w:marBottom w:val="0"/>
      <w:divBdr>
        <w:top w:val="none" w:sz="0" w:space="0" w:color="auto"/>
        <w:left w:val="none" w:sz="0" w:space="0" w:color="auto"/>
        <w:bottom w:val="none" w:sz="0" w:space="0" w:color="auto"/>
        <w:right w:val="none" w:sz="0" w:space="0" w:color="auto"/>
      </w:divBdr>
    </w:div>
    <w:div w:id="1043944102">
      <w:bodyDiv w:val="1"/>
      <w:marLeft w:val="0"/>
      <w:marRight w:val="0"/>
      <w:marTop w:val="0"/>
      <w:marBottom w:val="0"/>
      <w:divBdr>
        <w:top w:val="none" w:sz="0" w:space="0" w:color="auto"/>
        <w:left w:val="none" w:sz="0" w:space="0" w:color="auto"/>
        <w:bottom w:val="none" w:sz="0" w:space="0" w:color="auto"/>
        <w:right w:val="none" w:sz="0" w:space="0" w:color="auto"/>
      </w:divBdr>
    </w:div>
    <w:div w:id="1044066401">
      <w:bodyDiv w:val="1"/>
      <w:marLeft w:val="0"/>
      <w:marRight w:val="0"/>
      <w:marTop w:val="0"/>
      <w:marBottom w:val="0"/>
      <w:divBdr>
        <w:top w:val="none" w:sz="0" w:space="0" w:color="auto"/>
        <w:left w:val="none" w:sz="0" w:space="0" w:color="auto"/>
        <w:bottom w:val="none" w:sz="0" w:space="0" w:color="auto"/>
        <w:right w:val="none" w:sz="0" w:space="0" w:color="auto"/>
      </w:divBdr>
    </w:div>
    <w:div w:id="1050836801">
      <w:bodyDiv w:val="1"/>
      <w:marLeft w:val="0"/>
      <w:marRight w:val="0"/>
      <w:marTop w:val="0"/>
      <w:marBottom w:val="0"/>
      <w:divBdr>
        <w:top w:val="none" w:sz="0" w:space="0" w:color="auto"/>
        <w:left w:val="none" w:sz="0" w:space="0" w:color="auto"/>
        <w:bottom w:val="none" w:sz="0" w:space="0" w:color="auto"/>
        <w:right w:val="none" w:sz="0" w:space="0" w:color="auto"/>
      </w:divBdr>
    </w:div>
    <w:div w:id="1055540633">
      <w:bodyDiv w:val="1"/>
      <w:marLeft w:val="0"/>
      <w:marRight w:val="0"/>
      <w:marTop w:val="0"/>
      <w:marBottom w:val="0"/>
      <w:divBdr>
        <w:top w:val="none" w:sz="0" w:space="0" w:color="auto"/>
        <w:left w:val="none" w:sz="0" w:space="0" w:color="auto"/>
        <w:bottom w:val="none" w:sz="0" w:space="0" w:color="auto"/>
        <w:right w:val="none" w:sz="0" w:space="0" w:color="auto"/>
      </w:divBdr>
    </w:div>
    <w:div w:id="1057557448">
      <w:bodyDiv w:val="1"/>
      <w:marLeft w:val="0"/>
      <w:marRight w:val="0"/>
      <w:marTop w:val="0"/>
      <w:marBottom w:val="0"/>
      <w:divBdr>
        <w:top w:val="none" w:sz="0" w:space="0" w:color="auto"/>
        <w:left w:val="none" w:sz="0" w:space="0" w:color="auto"/>
        <w:bottom w:val="none" w:sz="0" w:space="0" w:color="auto"/>
        <w:right w:val="none" w:sz="0" w:space="0" w:color="auto"/>
      </w:divBdr>
    </w:div>
    <w:div w:id="1122069322">
      <w:bodyDiv w:val="1"/>
      <w:marLeft w:val="0"/>
      <w:marRight w:val="0"/>
      <w:marTop w:val="0"/>
      <w:marBottom w:val="0"/>
      <w:divBdr>
        <w:top w:val="none" w:sz="0" w:space="0" w:color="auto"/>
        <w:left w:val="none" w:sz="0" w:space="0" w:color="auto"/>
        <w:bottom w:val="none" w:sz="0" w:space="0" w:color="auto"/>
        <w:right w:val="none" w:sz="0" w:space="0" w:color="auto"/>
      </w:divBdr>
    </w:div>
    <w:div w:id="1172834195">
      <w:bodyDiv w:val="1"/>
      <w:marLeft w:val="0"/>
      <w:marRight w:val="0"/>
      <w:marTop w:val="0"/>
      <w:marBottom w:val="0"/>
      <w:divBdr>
        <w:top w:val="none" w:sz="0" w:space="0" w:color="auto"/>
        <w:left w:val="none" w:sz="0" w:space="0" w:color="auto"/>
        <w:bottom w:val="none" w:sz="0" w:space="0" w:color="auto"/>
        <w:right w:val="none" w:sz="0" w:space="0" w:color="auto"/>
      </w:divBdr>
    </w:div>
    <w:div w:id="1245265842">
      <w:bodyDiv w:val="1"/>
      <w:marLeft w:val="0"/>
      <w:marRight w:val="0"/>
      <w:marTop w:val="0"/>
      <w:marBottom w:val="0"/>
      <w:divBdr>
        <w:top w:val="none" w:sz="0" w:space="0" w:color="auto"/>
        <w:left w:val="none" w:sz="0" w:space="0" w:color="auto"/>
        <w:bottom w:val="none" w:sz="0" w:space="0" w:color="auto"/>
        <w:right w:val="none" w:sz="0" w:space="0" w:color="auto"/>
      </w:divBdr>
    </w:div>
    <w:div w:id="1251501890">
      <w:bodyDiv w:val="1"/>
      <w:marLeft w:val="0"/>
      <w:marRight w:val="0"/>
      <w:marTop w:val="0"/>
      <w:marBottom w:val="0"/>
      <w:divBdr>
        <w:top w:val="none" w:sz="0" w:space="0" w:color="auto"/>
        <w:left w:val="none" w:sz="0" w:space="0" w:color="auto"/>
        <w:bottom w:val="none" w:sz="0" w:space="0" w:color="auto"/>
        <w:right w:val="none" w:sz="0" w:space="0" w:color="auto"/>
      </w:divBdr>
    </w:div>
    <w:div w:id="1268318912">
      <w:bodyDiv w:val="1"/>
      <w:marLeft w:val="0"/>
      <w:marRight w:val="0"/>
      <w:marTop w:val="0"/>
      <w:marBottom w:val="0"/>
      <w:divBdr>
        <w:top w:val="none" w:sz="0" w:space="0" w:color="auto"/>
        <w:left w:val="none" w:sz="0" w:space="0" w:color="auto"/>
        <w:bottom w:val="none" w:sz="0" w:space="0" w:color="auto"/>
        <w:right w:val="none" w:sz="0" w:space="0" w:color="auto"/>
      </w:divBdr>
    </w:div>
    <w:div w:id="1323310482">
      <w:bodyDiv w:val="1"/>
      <w:marLeft w:val="0"/>
      <w:marRight w:val="0"/>
      <w:marTop w:val="0"/>
      <w:marBottom w:val="0"/>
      <w:divBdr>
        <w:top w:val="none" w:sz="0" w:space="0" w:color="auto"/>
        <w:left w:val="none" w:sz="0" w:space="0" w:color="auto"/>
        <w:bottom w:val="none" w:sz="0" w:space="0" w:color="auto"/>
        <w:right w:val="none" w:sz="0" w:space="0" w:color="auto"/>
      </w:divBdr>
    </w:div>
    <w:div w:id="1386949560">
      <w:bodyDiv w:val="1"/>
      <w:marLeft w:val="0"/>
      <w:marRight w:val="0"/>
      <w:marTop w:val="0"/>
      <w:marBottom w:val="0"/>
      <w:divBdr>
        <w:top w:val="none" w:sz="0" w:space="0" w:color="auto"/>
        <w:left w:val="none" w:sz="0" w:space="0" w:color="auto"/>
        <w:bottom w:val="none" w:sz="0" w:space="0" w:color="auto"/>
        <w:right w:val="none" w:sz="0" w:space="0" w:color="auto"/>
      </w:divBdr>
    </w:div>
    <w:div w:id="1406538323">
      <w:bodyDiv w:val="1"/>
      <w:marLeft w:val="0"/>
      <w:marRight w:val="0"/>
      <w:marTop w:val="0"/>
      <w:marBottom w:val="0"/>
      <w:divBdr>
        <w:top w:val="none" w:sz="0" w:space="0" w:color="auto"/>
        <w:left w:val="none" w:sz="0" w:space="0" w:color="auto"/>
        <w:bottom w:val="none" w:sz="0" w:space="0" w:color="auto"/>
        <w:right w:val="none" w:sz="0" w:space="0" w:color="auto"/>
      </w:divBdr>
    </w:div>
    <w:div w:id="1517765243">
      <w:bodyDiv w:val="1"/>
      <w:marLeft w:val="0"/>
      <w:marRight w:val="0"/>
      <w:marTop w:val="0"/>
      <w:marBottom w:val="0"/>
      <w:divBdr>
        <w:top w:val="none" w:sz="0" w:space="0" w:color="auto"/>
        <w:left w:val="none" w:sz="0" w:space="0" w:color="auto"/>
        <w:bottom w:val="none" w:sz="0" w:space="0" w:color="auto"/>
        <w:right w:val="none" w:sz="0" w:space="0" w:color="auto"/>
      </w:divBdr>
    </w:div>
    <w:div w:id="1534997354">
      <w:bodyDiv w:val="1"/>
      <w:marLeft w:val="0"/>
      <w:marRight w:val="0"/>
      <w:marTop w:val="0"/>
      <w:marBottom w:val="0"/>
      <w:divBdr>
        <w:top w:val="none" w:sz="0" w:space="0" w:color="auto"/>
        <w:left w:val="none" w:sz="0" w:space="0" w:color="auto"/>
        <w:bottom w:val="none" w:sz="0" w:space="0" w:color="auto"/>
        <w:right w:val="none" w:sz="0" w:space="0" w:color="auto"/>
      </w:divBdr>
    </w:div>
    <w:div w:id="1537429794">
      <w:bodyDiv w:val="1"/>
      <w:marLeft w:val="0"/>
      <w:marRight w:val="0"/>
      <w:marTop w:val="0"/>
      <w:marBottom w:val="0"/>
      <w:divBdr>
        <w:top w:val="none" w:sz="0" w:space="0" w:color="auto"/>
        <w:left w:val="none" w:sz="0" w:space="0" w:color="auto"/>
        <w:bottom w:val="none" w:sz="0" w:space="0" w:color="auto"/>
        <w:right w:val="none" w:sz="0" w:space="0" w:color="auto"/>
      </w:divBdr>
    </w:div>
    <w:div w:id="1574197226">
      <w:bodyDiv w:val="1"/>
      <w:marLeft w:val="0"/>
      <w:marRight w:val="0"/>
      <w:marTop w:val="0"/>
      <w:marBottom w:val="0"/>
      <w:divBdr>
        <w:top w:val="none" w:sz="0" w:space="0" w:color="auto"/>
        <w:left w:val="none" w:sz="0" w:space="0" w:color="auto"/>
        <w:bottom w:val="none" w:sz="0" w:space="0" w:color="auto"/>
        <w:right w:val="none" w:sz="0" w:space="0" w:color="auto"/>
      </w:divBdr>
    </w:div>
    <w:div w:id="1589995111">
      <w:bodyDiv w:val="1"/>
      <w:marLeft w:val="0"/>
      <w:marRight w:val="0"/>
      <w:marTop w:val="0"/>
      <w:marBottom w:val="0"/>
      <w:divBdr>
        <w:top w:val="none" w:sz="0" w:space="0" w:color="auto"/>
        <w:left w:val="none" w:sz="0" w:space="0" w:color="auto"/>
        <w:bottom w:val="none" w:sz="0" w:space="0" w:color="auto"/>
        <w:right w:val="none" w:sz="0" w:space="0" w:color="auto"/>
      </w:divBdr>
    </w:div>
    <w:div w:id="1631746176">
      <w:bodyDiv w:val="1"/>
      <w:marLeft w:val="0"/>
      <w:marRight w:val="0"/>
      <w:marTop w:val="0"/>
      <w:marBottom w:val="0"/>
      <w:divBdr>
        <w:top w:val="none" w:sz="0" w:space="0" w:color="auto"/>
        <w:left w:val="none" w:sz="0" w:space="0" w:color="auto"/>
        <w:bottom w:val="none" w:sz="0" w:space="0" w:color="auto"/>
        <w:right w:val="none" w:sz="0" w:space="0" w:color="auto"/>
      </w:divBdr>
    </w:div>
    <w:div w:id="1727952871">
      <w:bodyDiv w:val="1"/>
      <w:marLeft w:val="0"/>
      <w:marRight w:val="0"/>
      <w:marTop w:val="0"/>
      <w:marBottom w:val="0"/>
      <w:divBdr>
        <w:top w:val="none" w:sz="0" w:space="0" w:color="auto"/>
        <w:left w:val="none" w:sz="0" w:space="0" w:color="auto"/>
        <w:bottom w:val="none" w:sz="0" w:space="0" w:color="auto"/>
        <w:right w:val="none" w:sz="0" w:space="0" w:color="auto"/>
      </w:divBdr>
    </w:div>
    <w:div w:id="1747602840">
      <w:bodyDiv w:val="1"/>
      <w:marLeft w:val="0"/>
      <w:marRight w:val="0"/>
      <w:marTop w:val="0"/>
      <w:marBottom w:val="0"/>
      <w:divBdr>
        <w:top w:val="none" w:sz="0" w:space="0" w:color="auto"/>
        <w:left w:val="none" w:sz="0" w:space="0" w:color="auto"/>
        <w:bottom w:val="none" w:sz="0" w:space="0" w:color="auto"/>
        <w:right w:val="none" w:sz="0" w:space="0" w:color="auto"/>
      </w:divBdr>
    </w:div>
    <w:div w:id="1810047548">
      <w:bodyDiv w:val="1"/>
      <w:marLeft w:val="0"/>
      <w:marRight w:val="0"/>
      <w:marTop w:val="0"/>
      <w:marBottom w:val="0"/>
      <w:divBdr>
        <w:top w:val="none" w:sz="0" w:space="0" w:color="auto"/>
        <w:left w:val="none" w:sz="0" w:space="0" w:color="auto"/>
        <w:bottom w:val="none" w:sz="0" w:space="0" w:color="auto"/>
        <w:right w:val="none" w:sz="0" w:space="0" w:color="auto"/>
      </w:divBdr>
    </w:div>
    <w:div w:id="1815415290">
      <w:bodyDiv w:val="1"/>
      <w:marLeft w:val="0"/>
      <w:marRight w:val="0"/>
      <w:marTop w:val="0"/>
      <w:marBottom w:val="0"/>
      <w:divBdr>
        <w:top w:val="none" w:sz="0" w:space="0" w:color="auto"/>
        <w:left w:val="none" w:sz="0" w:space="0" w:color="auto"/>
        <w:bottom w:val="none" w:sz="0" w:space="0" w:color="auto"/>
        <w:right w:val="none" w:sz="0" w:space="0" w:color="auto"/>
      </w:divBdr>
    </w:div>
    <w:div w:id="1917014139">
      <w:bodyDiv w:val="1"/>
      <w:marLeft w:val="0"/>
      <w:marRight w:val="0"/>
      <w:marTop w:val="0"/>
      <w:marBottom w:val="0"/>
      <w:divBdr>
        <w:top w:val="none" w:sz="0" w:space="0" w:color="auto"/>
        <w:left w:val="none" w:sz="0" w:space="0" w:color="auto"/>
        <w:bottom w:val="none" w:sz="0" w:space="0" w:color="auto"/>
        <w:right w:val="none" w:sz="0" w:space="0" w:color="auto"/>
      </w:divBdr>
    </w:div>
    <w:div w:id="1951935443">
      <w:bodyDiv w:val="1"/>
      <w:marLeft w:val="0"/>
      <w:marRight w:val="0"/>
      <w:marTop w:val="0"/>
      <w:marBottom w:val="0"/>
      <w:divBdr>
        <w:top w:val="none" w:sz="0" w:space="0" w:color="auto"/>
        <w:left w:val="none" w:sz="0" w:space="0" w:color="auto"/>
        <w:bottom w:val="none" w:sz="0" w:space="0" w:color="auto"/>
        <w:right w:val="none" w:sz="0" w:space="0" w:color="auto"/>
      </w:divBdr>
    </w:div>
    <w:div w:id="1997028995">
      <w:bodyDiv w:val="1"/>
      <w:marLeft w:val="0"/>
      <w:marRight w:val="0"/>
      <w:marTop w:val="0"/>
      <w:marBottom w:val="0"/>
      <w:divBdr>
        <w:top w:val="none" w:sz="0" w:space="0" w:color="auto"/>
        <w:left w:val="none" w:sz="0" w:space="0" w:color="auto"/>
        <w:bottom w:val="none" w:sz="0" w:space="0" w:color="auto"/>
        <w:right w:val="none" w:sz="0" w:space="0" w:color="auto"/>
      </w:divBdr>
    </w:div>
    <w:div w:id="2039575264">
      <w:bodyDiv w:val="1"/>
      <w:marLeft w:val="0"/>
      <w:marRight w:val="0"/>
      <w:marTop w:val="0"/>
      <w:marBottom w:val="0"/>
      <w:divBdr>
        <w:top w:val="none" w:sz="0" w:space="0" w:color="auto"/>
        <w:left w:val="none" w:sz="0" w:space="0" w:color="auto"/>
        <w:bottom w:val="none" w:sz="0" w:space="0" w:color="auto"/>
        <w:right w:val="none" w:sz="0" w:space="0" w:color="auto"/>
      </w:divBdr>
    </w:div>
    <w:div w:id="2062246707">
      <w:bodyDiv w:val="1"/>
      <w:marLeft w:val="0"/>
      <w:marRight w:val="0"/>
      <w:marTop w:val="0"/>
      <w:marBottom w:val="0"/>
      <w:divBdr>
        <w:top w:val="none" w:sz="0" w:space="0" w:color="auto"/>
        <w:left w:val="none" w:sz="0" w:space="0" w:color="auto"/>
        <w:bottom w:val="none" w:sz="0" w:space="0" w:color="auto"/>
        <w:right w:val="none" w:sz="0" w:space="0" w:color="auto"/>
      </w:divBdr>
    </w:div>
    <w:div w:id="209932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FDA3D-0E0C-470F-B590-0DFED2B3D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8</Pages>
  <Words>2781</Words>
  <Characters>15858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22</cp:revision>
  <cp:lastPrinted>2026-02-03T04:13:00Z</cp:lastPrinted>
  <dcterms:created xsi:type="dcterms:W3CDTF">2026-02-03T04:26:00Z</dcterms:created>
  <dcterms:modified xsi:type="dcterms:W3CDTF">2026-04-24T07:56:00Z</dcterms:modified>
</cp:coreProperties>
</file>